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7F917" w14:textId="77777777" w:rsidR="009705F0" w:rsidRPr="004D0E37" w:rsidRDefault="0054722C">
      <w:pPr>
        <w:ind w:hanging="32"/>
        <w:jc w:val="center"/>
        <w:rPr>
          <w:b/>
          <w:bCs/>
          <w:sz w:val="28"/>
          <w:szCs w:val="28"/>
        </w:rPr>
      </w:pPr>
      <w:r w:rsidRPr="004D0E37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14:paraId="7D8BAB9D" w14:textId="77777777" w:rsidR="009705F0" w:rsidRPr="004D0E37" w:rsidRDefault="0054722C">
      <w:pPr>
        <w:ind w:hanging="32"/>
        <w:jc w:val="center"/>
        <w:rPr>
          <w:b/>
          <w:bCs/>
          <w:sz w:val="28"/>
          <w:szCs w:val="28"/>
        </w:rPr>
      </w:pPr>
      <w:r w:rsidRPr="004D0E37">
        <w:rPr>
          <w:b/>
          <w:bCs/>
          <w:sz w:val="28"/>
          <w:szCs w:val="28"/>
        </w:rPr>
        <w:t>учреждение высшего образования</w:t>
      </w:r>
    </w:p>
    <w:p w14:paraId="72439214" w14:textId="77777777" w:rsidR="009705F0" w:rsidRPr="004D0E37" w:rsidRDefault="0054722C">
      <w:pPr>
        <w:jc w:val="center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t xml:space="preserve">«ФИНАНСОВЫЙ УНИВЕРСИТЕТ ПРИ ПРАВИТЕЛЬСТВЕ </w:t>
      </w:r>
    </w:p>
    <w:p w14:paraId="254806C6" w14:textId="77777777" w:rsidR="009705F0" w:rsidRPr="004D0E37" w:rsidRDefault="0054722C">
      <w:pPr>
        <w:jc w:val="center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t>РОССИЙСКОЙ ФЕДЕРАЦИИ»</w:t>
      </w:r>
    </w:p>
    <w:p w14:paraId="573896FF" w14:textId="77777777" w:rsidR="009705F0" w:rsidRPr="004D0E37" w:rsidRDefault="0054722C">
      <w:pPr>
        <w:jc w:val="center"/>
        <w:rPr>
          <w:b/>
          <w:bCs/>
          <w:sz w:val="28"/>
          <w:szCs w:val="28"/>
        </w:rPr>
      </w:pPr>
      <w:r w:rsidRPr="004D0E37">
        <w:rPr>
          <w:b/>
          <w:sz w:val="28"/>
          <w:szCs w:val="28"/>
        </w:rPr>
        <w:t>(Финансовый университет)</w:t>
      </w:r>
    </w:p>
    <w:p w14:paraId="31058FE7" w14:textId="77777777" w:rsidR="009705F0" w:rsidRPr="004D0E37" w:rsidRDefault="009705F0">
      <w:pPr>
        <w:jc w:val="center"/>
        <w:rPr>
          <w:b/>
          <w:bCs/>
          <w:sz w:val="28"/>
          <w:szCs w:val="28"/>
        </w:rPr>
      </w:pPr>
    </w:p>
    <w:p w14:paraId="3D6E4D89" w14:textId="77777777" w:rsidR="009705F0" w:rsidRPr="004D0E37" w:rsidRDefault="0054722C">
      <w:pPr>
        <w:ind w:left="1843" w:hanging="1843"/>
        <w:jc w:val="center"/>
        <w:rPr>
          <w:bCs/>
          <w:sz w:val="28"/>
          <w:szCs w:val="28"/>
        </w:rPr>
      </w:pPr>
      <w:r w:rsidRPr="004D0E37">
        <w:rPr>
          <w:bCs/>
          <w:sz w:val="28"/>
          <w:szCs w:val="28"/>
        </w:rPr>
        <w:t xml:space="preserve">Департамент общественных финансов </w:t>
      </w:r>
    </w:p>
    <w:p w14:paraId="4BA15896" w14:textId="77777777" w:rsidR="009705F0" w:rsidRPr="004D0E37" w:rsidRDefault="0054722C">
      <w:pPr>
        <w:ind w:left="1843" w:hanging="1843"/>
        <w:jc w:val="center"/>
        <w:rPr>
          <w:bCs/>
          <w:sz w:val="28"/>
          <w:szCs w:val="28"/>
        </w:rPr>
      </w:pPr>
      <w:r w:rsidRPr="004D0E37">
        <w:rPr>
          <w:bCs/>
          <w:sz w:val="28"/>
          <w:szCs w:val="28"/>
        </w:rPr>
        <w:t>Финансового факультета</w:t>
      </w:r>
    </w:p>
    <w:tbl>
      <w:tblPr>
        <w:tblW w:w="5347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6768"/>
        <w:gridCol w:w="4145"/>
      </w:tblGrid>
      <w:tr w:rsidR="00F17E29" w:rsidRPr="004D0E37" w14:paraId="3FA1C623" w14:textId="77777777" w:rsidTr="00F17E29">
        <w:tc>
          <w:tcPr>
            <w:tcW w:w="6769" w:type="dxa"/>
          </w:tcPr>
          <w:p w14:paraId="3EA366F2" w14:textId="77777777" w:rsidR="00F17E29" w:rsidRPr="00C92040" w:rsidRDefault="00F17E29" w:rsidP="00F17E2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DB11EF1" w14:textId="77777777" w:rsidR="00F17E29" w:rsidRPr="00C92040" w:rsidRDefault="00F17E29" w:rsidP="00F17E29">
            <w:pPr>
              <w:rPr>
                <w:b/>
                <w:sz w:val="28"/>
                <w:szCs w:val="28"/>
              </w:rPr>
            </w:pPr>
            <w:r w:rsidRPr="00C92040">
              <w:rPr>
                <w:b/>
                <w:sz w:val="28"/>
                <w:szCs w:val="28"/>
              </w:rPr>
              <w:t>СОГЛАСОВАНО</w:t>
            </w:r>
          </w:p>
          <w:p w14:paraId="2EFCD2E7" w14:textId="77777777" w:rsidR="00F17E29" w:rsidRPr="00C92040" w:rsidRDefault="00F17E29" w:rsidP="00F17E29">
            <w:pPr>
              <w:jc w:val="center"/>
              <w:rPr>
                <w:sz w:val="28"/>
                <w:szCs w:val="28"/>
              </w:rPr>
            </w:pPr>
          </w:p>
          <w:p w14:paraId="3433A91B" w14:textId="77777777" w:rsidR="00F17E29" w:rsidRPr="00C92040" w:rsidRDefault="00F17E29" w:rsidP="00F17E29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 xml:space="preserve">Заместитель директора Департамента </w:t>
            </w:r>
          </w:p>
          <w:p w14:paraId="3CEB4BB2" w14:textId="77777777" w:rsidR="00F17E29" w:rsidRPr="00C92040" w:rsidRDefault="00F17E29" w:rsidP="00F17E29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программно-целевого планирования</w:t>
            </w:r>
          </w:p>
          <w:p w14:paraId="29C3D22B" w14:textId="77777777" w:rsidR="00F17E29" w:rsidRPr="00C92040" w:rsidRDefault="00F17E29" w:rsidP="00F17E29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 xml:space="preserve">и эффективности бюджетных расходов </w:t>
            </w:r>
          </w:p>
          <w:p w14:paraId="586281AE" w14:textId="77777777" w:rsidR="00F17E29" w:rsidRPr="00C92040" w:rsidRDefault="00F17E29" w:rsidP="00F17E29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Минфина России</w:t>
            </w:r>
          </w:p>
          <w:p w14:paraId="5615C3AE" w14:textId="77777777" w:rsidR="00F17E29" w:rsidRPr="00C92040" w:rsidRDefault="00F17E29" w:rsidP="00F17E29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______________________ А.С. Воробьев</w:t>
            </w:r>
          </w:p>
          <w:p w14:paraId="1C00D164" w14:textId="3EA3EAF9" w:rsidR="00F17E29" w:rsidRPr="00C92040" w:rsidRDefault="00F17E29" w:rsidP="00F17E29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«</w:t>
            </w:r>
            <w:r w:rsidR="00C021D1">
              <w:rPr>
                <w:sz w:val="28"/>
                <w:szCs w:val="28"/>
              </w:rPr>
              <w:t>22</w:t>
            </w:r>
            <w:r w:rsidRPr="00C92040">
              <w:rPr>
                <w:sz w:val="28"/>
                <w:szCs w:val="28"/>
              </w:rPr>
              <w:t xml:space="preserve">» </w:t>
            </w:r>
            <w:r w:rsidR="00C021D1">
              <w:rPr>
                <w:sz w:val="28"/>
                <w:szCs w:val="28"/>
              </w:rPr>
              <w:t>декабря</w:t>
            </w:r>
            <w:r w:rsidRPr="00C92040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 xml:space="preserve">23 </w:t>
            </w:r>
            <w:r w:rsidRPr="00C92040">
              <w:rPr>
                <w:sz w:val="28"/>
                <w:szCs w:val="28"/>
              </w:rPr>
              <w:t>г.</w:t>
            </w:r>
          </w:p>
          <w:p w14:paraId="04A56B2D" w14:textId="77777777" w:rsidR="00F17E29" w:rsidRPr="004D0E37" w:rsidRDefault="00F17E29" w:rsidP="00F17E29">
            <w:pPr>
              <w:rPr>
                <w:sz w:val="28"/>
                <w:szCs w:val="28"/>
              </w:rPr>
            </w:pPr>
          </w:p>
        </w:tc>
        <w:tc>
          <w:tcPr>
            <w:tcW w:w="4145" w:type="dxa"/>
          </w:tcPr>
          <w:p w14:paraId="16D4B49F" w14:textId="77777777" w:rsidR="00F17E29" w:rsidRPr="00C92040" w:rsidRDefault="00F17E29" w:rsidP="00F17E29">
            <w:pPr>
              <w:spacing w:line="360" w:lineRule="auto"/>
              <w:rPr>
                <w:sz w:val="28"/>
                <w:szCs w:val="28"/>
              </w:rPr>
            </w:pPr>
          </w:p>
          <w:p w14:paraId="7921FBF1" w14:textId="77777777" w:rsidR="00F17E29" w:rsidRPr="00C92040" w:rsidRDefault="00F17E29" w:rsidP="00F17E29">
            <w:pPr>
              <w:spacing w:line="360" w:lineRule="auto"/>
              <w:rPr>
                <w:b/>
                <w:sz w:val="28"/>
                <w:szCs w:val="28"/>
              </w:rPr>
            </w:pPr>
            <w:r w:rsidRPr="00C92040">
              <w:rPr>
                <w:b/>
                <w:sz w:val="28"/>
                <w:szCs w:val="28"/>
              </w:rPr>
              <w:t>УТВЕРЖДАЮ</w:t>
            </w:r>
          </w:p>
          <w:p w14:paraId="27CB57FE" w14:textId="77777777" w:rsidR="00F17E29" w:rsidRPr="00C92040" w:rsidRDefault="00F17E29" w:rsidP="00F17E29">
            <w:pPr>
              <w:spacing w:line="360" w:lineRule="auto"/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 xml:space="preserve">Проректор по учебной и </w:t>
            </w:r>
          </w:p>
          <w:p w14:paraId="3EFB8676" w14:textId="77777777" w:rsidR="00F17E29" w:rsidRPr="00C92040" w:rsidRDefault="00F17E29" w:rsidP="00F17E29">
            <w:pPr>
              <w:spacing w:line="360" w:lineRule="auto"/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методической работе</w:t>
            </w:r>
          </w:p>
          <w:p w14:paraId="526238E1" w14:textId="77777777" w:rsidR="00F17E29" w:rsidRPr="00C92040" w:rsidRDefault="00F17E29" w:rsidP="00F17E29">
            <w:pPr>
              <w:spacing w:line="360" w:lineRule="auto"/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__________Е.А. Каменева</w:t>
            </w:r>
          </w:p>
          <w:p w14:paraId="13C675CC" w14:textId="07CA3DDD" w:rsidR="00F17E29" w:rsidRPr="004D0E37" w:rsidRDefault="00F17E29" w:rsidP="00F17E29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«</w:t>
            </w:r>
            <w:r w:rsidR="00C021D1">
              <w:rPr>
                <w:sz w:val="28"/>
                <w:szCs w:val="28"/>
              </w:rPr>
              <w:t>26</w:t>
            </w:r>
            <w:r w:rsidRPr="00C92040">
              <w:rPr>
                <w:sz w:val="28"/>
                <w:szCs w:val="28"/>
              </w:rPr>
              <w:t>»</w:t>
            </w:r>
            <w:r w:rsidR="00C021D1">
              <w:rPr>
                <w:sz w:val="28"/>
                <w:szCs w:val="28"/>
              </w:rPr>
              <w:t xml:space="preserve"> декабря </w:t>
            </w:r>
            <w:r w:rsidRPr="00C9204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92040">
              <w:rPr>
                <w:sz w:val="28"/>
                <w:szCs w:val="28"/>
              </w:rPr>
              <w:t xml:space="preserve"> г.</w:t>
            </w:r>
          </w:p>
        </w:tc>
      </w:tr>
    </w:tbl>
    <w:p w14:paraId="3C3AFAF1" w14:textId="77777777" w:rsidR="009705F0" w:rsidRPr="004D0E37" w:rsidRDefault="00604B47">
      <w:pPr>
        <w:rPr>
          <w:bCs/>
          <w:sz w:val="28"/>
          <w:szCs w:val="28"/>
        </w:rPr>
      </w:pPr>
      <w:r w:rsidRPr="004D0E37">
        <w:rPr>
          <w:bCs/>
          <w:sz w:val="28"/>
          <w:szCs w:val="28"/>
        </w:rPr>
        <w:t xml:space="preserve">                                                                                       </w:t>
      </w:r>
    </w:p>
    <w:p w14:paraId="3DB9BB4E" w14:textId="77777777" w:rsidR="00604B47" w:rsidRPr="004D0E37" w:rsidRDefault="00604B47">
      <w:pPr>
        <w:spacing w:line="360" w:lineRule="auto"/>
        <w:jc w:val="center"/>
        <w:rPr>
          <w:sz w:val="28"/>
          <w:szCs w:val="28"/>
        </w:rPr>
      </w:pPr>
    </w:p>
    <w:p w14:paraId="19536B51" w14:textId="77777777" w:rsidR="009705F0" w:rsidRPr="004D0E37" w:rsidRDefault="00C2231C">
      <w:pPr>
        <w:spacing w:line="360" w:lineRule="auto"/>
        <w:jc w:val="center"/>
        <w:rPr>
          <w:sz w:val="28"/>
          <w:szCs w:val="28"/>
        </w:rPr>
      </w:pPr>
      <w:proofErr w:type="spellStart"/>
      <w:r w:rsidRPr="004D0E37">
        <w:rPr>
          <w:sz w:val="28"/>
          <w:szCs w:val="28"/>
        </w:rPr>
        <w:t>Пенчук</w:t>
      </w:r>
      <w:proofErr w:type="spellEnd"/>
      <w:r w:rsidRPr="004D0E37">
        <w:rPr>
          <w:sz w:val="28"/>
          <w:szCs w:val="28"/>
        </w:rPr>
        <w:t xml:space="preserve"> А.В., Раковский И.Д,</w:t>
      </w:r>
    </w:p>
    <w:p w14:paraId="3048BCF2" w14:textId="77777777" w:rsidR="009705F0" w:rsidRPr="004D0E37" w:rsidRDefault="009705F0">
      <w:pPr>
        <w:rPr>
          <w:b/>
          <w:bCs/>
          <w:caps/>
          <w:sz w:val="28"/>
          <w:szCs w:val="28"/>
        </w:rPr>
      </w:pPr>
    </w:p>
    <w:p w14:paraId="7185646E" w14:textId="77777777" w:rsidR="00C2231C" w:rsidRPr="004D0E37" w:rsidRDefault="00C2231C">
      <w:pPr>
        <w:jc w:val="center"/>
        <w:rPr>
          <w:b/>
          <w:bCs/>
          <w:caps/>
          <w:sz w:val="28"/>
          <w:szCs w:val="28"/>
        </w:rPr>
      </w:pPr>
      <w:r w:rsidRPr="004D0E37">
        <w:rPr>
          <w:b/>
          <w:bCs/>
          <w:caps/>
          <w:sz w:val="28"/>
          <w:szCs w:val="28"/>
        </w:rPr>
        <w:t xml:space="preserve">Программно-проектное управление </w:t>
      </w:r>
    </w:p>
    <w:p w14:paraId="256ACBF8" w14:textId="77777777" w:rsidR="009705F0" w:rsidRPr="004D0E37" w:rsidRDefault="00026DF1">
      <w:pPr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государственными фин</w:t>
      </w:r>
      <w:r w:rsidR="00C2231C" w:rsidRPr="004D0E37">
        <w:rPr>
          <w:b/>
          <w:bCs/>
          <w:caps/>
          <w:sz w:val="28"/>
          <w:szCs w:val="28"/>
        </w:rPr>
        <w:t>ансами</w:t>
      </w:r>
    </w:p>
    <w:p w14:paraId="0D1FB440" w14:textId="77777777" w:rsidR="009705F0" w:rsidRPr="004D0E37" w:rsidRDefault="009705F0">
      <w:pPr>
        <w:pStyle w:val="12"/>
        <w:ind w:right="-144"/>
        <w:jc w:val="center"/>
        <w:rPr>
          <w:b/>
          <w:bCs/>
          <w:sz w:val="28"/>
          <w:szCs w:val="28"/>
        </w:rPr>
      </w:pPr>
    </w:p>
    <w:p w14:paraId="1452B5D9" w14:textId="77777777" w:rsidR="009705F0" w:rsidRPr="004D0E37" w:rsidRDefault="0054722C">
      <w:pPr>
        <w:pStyle w:val="12"/>
        <w:ind w:right="-144"/>
        <w:jc w:val="center"/>
        <w:rPr>
          <w:rFonts w:eastAsia="Times New Roman"/>
          <w:b/>
          <w:sz w:val="28"/>
          <w:szCs w:val="28"/>
        </w:rPr>
      </w:pPr>
      <w:r w:rsidRPr="004D0E37">
        <w:rPr>
          <w:rFonts w:eastAsia="Times New Roman"/>
          <w:b/>
          <w:sz w:val="28"/>
          <w:szCs w:val="28"/>
        </w:rPr>
        <w:t xml:space="preserve">Рабочая программа дисциплины </w:t>
      </w:r>
    </w:p>
    <w:p w14:paraId="4416FAF5" w14:textId="77777777" w:rsidR="00604B47" w:rsidRPr="004D0E37" w:rsidRDefault="00604B47">
      <w:pPr>
        <w:pStyle w:val="12"/>
        <w:ind w:right="-144"/>
        <w:jc w:val="center"/>
        <w:rPr>
          <w:rFonts w:eastAsia="Times New Roman"/>
          <w:sz w:val="28"/>
          <w:szCs w:val="28"/>
        </w:rPr>
      </w:pPr>
    </w:p>
    <w:p w14:paraId="40A65A87" w14:textId="77777777" w:rsidR="009705F0" w:rsidRPr="004D0E37" w:rsidRDefault="0054722C">
      <w:pPr>
        <w:pStyle w:val="12"/>
        <w:ind w:right="-144"/>
        <w:jc w:val="center"/>
        <w:rPr>
          <w:rFonts w:eastAsia="Times New Roman"/>
          <w:sz w:val="28"/>
          <w:szCs w:val="28"/>
        </w:rPr>
      </w:pPr>
      <w:r w:rsidRPr="004D0E37"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14:paraId="48EBB87F" w14:textId="77777777" w:rsidR="009705F0" w:rsidRPr="004D0E37" w:rsidRDefault="0054722C">
      <w:pPr>
        <w:pStyle w:val="12"/>
        <w:ind w:right="-144"/>
        <w:jc w:val="center"/>
        <w:rPr>
          <w:rFonts w:eastAsia="Times New Roman"/>
          <w:sz w:val="28"/>
          <w:szCs w:val="28"/>
        </w:rPr>
      </w:pPr>
      <w:r w:rsidRPr="004D0E37">
        <w:rPr>
          <w:rFonts w:eastAsia="Times New Roman"/>
          <w:sz w:val="28"/>
          <w:szCs w:val="28"/>
        </w:rPr>
        <w:t>38.04.08</w:t>
      </w:r>
      <w:r w:rsidR="00604B47" w:rsidRPr="004D0E37">
        <w:rPr>
          <w:rFonts w:eastAsia="Times New Roman"/>
          <w:sz w:val="28"/>
          <w:szCs w:val="28"/>
        </w:rPr>
        <w:t>-</w:t>
      </w:r>
      <w:r w:rsidRPr="004D0E37">
        <w:rPr>
          <w:rFonts w:eastAsia="Times New Roman"/>
          <w:sz w:val="28"/>
          <w:szCs w:val="28"/>
        </w:rPr>
        <w:t>Финансы и кредит,</w:t>
      </w:r>
    </w:p>
    <w:p w14:paraId="1611B69B" w14:textId="77777777" w:rsidR="009705F0" w:rsidRPr="004D0E37" w:rsidRDefault="0054722C">
      <w:pPr>
        <w:pStyle w:val="12"/>
        <w:ind w:right="-144"/>
        <w:jc w:val="center"/>
        <w:rPr>
          <w:sz w:val="28"/>
          <w:szCs w:val="28"/>
        </w:rPr>
      </w:pPr>
      <w:r w:rsidRPr="004D0E37">
        <w:rPr>
          <w:sz w:val="28"/>
          <w:szCs w:val="28"/>
        </w:rPr>
        <w:t>направленность программы магистратуры</w:t>
      </w:r>
    </w:p>
    <w:p w14:paraId="40972350" w14:textId="77777777" w:rsidR="009705F0" w:rsidRPr="004D0E37" w:rsidRDefault="00C2231C">
      <w:pPr>
        <w:pStyle w:val="12"/>
        <w:ind w:right="-144"/>
        <w:jc w:val="center"/>
        <w:rPr>
          <w:rFonts w:eastAsia="Times New Roman"/>
          <w:sz w:val="28"/>
          <w:szCs w:val="28"/>
        </w:rPr>
      </w:pPr>
      <w:r w:rsidRPr="004D0E37">
        <w:rPr>
          <w:rFonts w:eastAsia="Times New Roman"/>
          <w:sz w:val="28"/>
          <w:szCs w:val="28"/>
        </w:rPr>
        <w:t>«Финансы государственного сектора»</w:t>
      </w:r>
    </w:p>
    <w:p w14:paraId="01328716" w14:textId="77777777" w:rsidR="009705F0" w:rsidRPr="004D0E37" w:rsidRDefault="009705F0">
      <w:pPr>
        <w:pStyle w:val="12"/>
        <w:ind w:right="-144"/>
        <w:jc w:val="center"/>
        <w:rPr>
          <w:sz w:val="28"/>
          <w:szCs w:val="28"/>
        </w:rPr>
      </w:pPr>
    </w:p>
    <w:p w14:paraId="68E8E94C" w14:textId="77777777" w:rsidR="00F17E29" w:rsidRPr="00F17E29" w:rsidRDefault="00F17E29" w:rsidP="00F17E29">
      <w:pPr>
        <w:suppressAutoHyphens w:val="0"/>
        <w:ind w:right="-428"/>
        <w:jc w:val="center"/>
        <w:rPr>
          <w:rFonts w:eastAsiaTheme="minorHAnsi"/>
          <w:i/>
          <w:iCs/>
          <w:color w:val="000000" w:themeColor="text1"/>
          <w:spacing w:val="-3"/>
          <w:sz w:val="28"/>
          <w:szCs w:val="28"/>
        </w:rPr>
      </w:pPr>
      <w:r w:rsidRPr="00F17E29">
        <w:rPr>
          <w:rFonts w:eastAsiaTheme="minorHAnsi"/>
          <w:i/>
          <w:iCs/>
          <w:color w:val="000000" w:themeColor="text1"/>
          <w:spacing w:val="-3"/>
          <w:sz w:val="28"/>
          <w:szCs w:val="28"/>
        </w:rPr>
        <w:t>Рекомендовано Ученым советом Финансового факультета</w:t>
      </w:r>
    </w:p>
    <w:p w14:paraId="4A4B0477" w14:textId="377CC9F4" w:rsidR="00F17E29" w:rsidRPr="00F17E29" w:rsidRDefault="00F17E29" w:rsidP="00F17E29">
      <w:pPr>
        <w:suppressAutoHyphens w:val="0"/>
        <w:ind w:right="-428"/>
        <w:jc w:val="center"/>
        <w:rPr>
          <w:rFonts w:eastAsiaTheme="minorHAnsi"/>
          <w:i/>
          <w:iCs/>
          <w:color w:val="000000" w:themeColor="text1"/>
          <w:spacing w:val="-3"/>
          <w:sz w:val="28"/>
          <w:szCs w:val="28"/>
        </w:rPr>
      </w:pPr>
      <w:r w:rsidRPr="00F17E29">
        <w:rPr>
          <w:rFonts w:eastAsiaTheme="minorHAnsi"/>
          <w:i/>
          <w:iCs/>
          <w:color w:val="000000" w:themeColor="text1"/>
          <w:spacing w:val="-3"/>
          <w:sz w:val="28"/>
          <w:szCs w:val="28"/>
        </w:rPr>
        <w:t xml:space="preserve"> (протокол № 40 от 20.12.2023 г.)</w:t>
      </w:r>
    </w:p>
    <w:p w14:paraId="3AF72CBC" w14:textId="77777777" w:rsidR="00F17E29" w:rsidRPr="00F17E29" w:rsidRDefault="00F17E29" w:rsidP="00F17E29">
      <w:pPr>
        <w:suppressAutoHyphens w:val="0"/>
        <w:ind w:right="-428"/>
        <w:jc w:val="center"/>
        <w:rPr>
          <w:rFonts w:eastAsiaTheme="minorHAnsi"/>
          <w:i/>
          <w:iCs/>
          <w:color w:val="000000" w:themeColor="text1"/>
          <w:spacing w:val="-3"/>
          <w:sz w:val="28"/>
          <w:szCs w:val="28"/>
        </w:rPr>
      </w:pPr>
    </w:p>
    <w:p w14:paraId="377C0A87" w14:textId="77777777" w:rsidR="00F17E29" w:rsidRPr="00F17E29" w:rsidRDefault="00F17E29" w:rsidP="00F17E29">
      <w:pPr>
        <w:suppressAutoHyphens w:val="0"/>
        <w:ind w:right="-428"/>
        <w:jc w:val="center"/>
        <w:rPr>
          <w:rFonts w:eastAsiaTheme="minorHAnsi"/>
          <w:i/>
          <w:iCs/>
          <w:color w:val="000000" w:themeColor="text1"/>
          <w:spacing w:val="-3"/>
          <w:sz w:val="28"/>
          <w:szCs w:val="28"/>
        </w:rPr>
      </w:pPr>
      <w:r w:rsidRPr="00F17E29">
        <w:rPr>
          <w:rFonts w:eastAsiaTheme="minorHAnsi"/>
          <w:i/>
          <w:iCs/>
          <w:color w:val="000000" w:themeColor="text1"/>
          <w:spacing w:val="-3"/>
          <w:sz w:val="28"/>
          <w:szCs w:val="28"/>
        </w:rPr>
        <w:t>Одобрено Департамент</w:t>
      </w:r>
      <w:r w:rsidRPr="00F17E29">
        <w:rPr>
          <w:rFonts w:eastAsiaTheme="minorHAnsi"/>
          <w:i/>
          <w:iCs/>
          <w:spacing w:val="-3"/>
          <w:sz w:val="28"/>
          <w:szCs w:val="28"/>
        </w:rPr>
        <w:t>ом</w:t>
      </w:r>
      <w:r w:rsidRPr="00F17E29">
        <w:rPr>
          <w:rFonts w:eastAsiaTheme="minorHAnsi"/>
          <w:i/>
          <w:iCs/>
          <w:color w:val="000000" w:themeColor="text1"/>
          <w:spacing w:val="-3"/>
          <w:sz w:val="28"/>
          <w:szCs w:val="28"/>
        </w:rPr>
        <w:t xml:space="preserve"> общественных финансов </w:t>
      </w:r>
    </w:p>
    <w:p w14:paraId="2CACBBE7" w14:textId="77777777" w:rsidR="00F17E29" w:rsidRPr="00F17E29" w:rsidRDefault="00F17E29" w:rsidP="00F17E29">
      <w:pPr>
        <w:suppressAutoHyphens w:val="0"/>
        <w:ind w:right="-428"/>
        <w:jc w:val="center"/>
        <w:rPr>
          <w:rFonts w:eastAsiaTheme="minorHAnsi"/>
          <w:i/>
          <w:iCs/>
          <w:color w:val="000000" w:themeColor="text1"/>
          <w:spacing w:val="-3"/>
          <w:sz w:val="28"/>
          <w:szCs w:val="28"/>
        </w:rPr>
      </w:pPr>
      <w:r w:rsidRPr="00F17E29">
        <w:rPr>
          <w:rFonts w:eastAsiaTheme="minorHAnsi"/>
          <w:i/>
          <w:iCs/>
          <w:color w:val="000000" w:themeColor="text1"/>
          <w:spacing w:val="-3"/>
          <w:sz w:val="28"/>
          <w:szCs w:val="28"/>
        </w:rPr>
        <w:t xml:space="preserve">Финансового факультета </w:t>
      </w:r>
    </w:p>
    <w:p w14:paraId="79B1651B" w14:textId="7A169463" w:rsidR="00F17E29" w:rsidRPr="00F17E29" w:rsidRDefault="00F17E29" w:rsidP="00F17E29">
      <w:pPr>
        <w:suppressAutoHyphens w:val="0"/>
        <w:ind w:right="-428"/>
        <w:jc w:val="center"/>
        <w:rPr>
          <w:rFonts w:eastAsiaTheme="minorHAnsi"/>
          <w:i/>
          <w:iCs/>
          <w:color w:val="000000" w:themeColor="text1"/>
          <w:spacing w:val="-3"/>
          <w:sz w:val="28"/>
          <w:szCs w:val="28"/>
        </w:rPr>
      </w:pPr>
      <w:r w:rsidRPr="00F17E29">
        <w:rPr>
          <w:rFonts w:eastAsiaTheme="minorHAnsi"/>
          <w:i/>
          <w:iCs/>
          <w:color w:val="000000" w:themeColor="text1"/>
          <w:spacing w:val="-3"/>
          <w:sz w:val="28"/>
          <w:szCs w:val="28"/>
        </w:rPr>
        <w:t xml:space="preserve"> (протокол № 5 от 20.11.2023 г.)</w:t>
      </w:r>
    </w:p>
    <w:p w14:paraId="728AC092" w14:textId="77777777" w:rsidR="009705F0" w:rsidRPr="004D0E37" w:rsidRDefault="009705F0">
      <w:pPr>
        <w:spacing w:line="360" w:lineRule="auto"/>
        <w:rPr>
          <w:i/>
          <w:iCs/>
          <w:color w:val="FF0000"/>
          <w:sz w:val="28"/>
          <w:szCs w:val="28"/>
        </w:rPr>
      </w:pPr>
    </w:p>
    <w:p w14:paraId="500A872A" w14:textId="77777777" w:rsidR="009705F0" w:rsidRPr="004D0E37" w:rsidRDefault="009705F0">
      <w:pPr>
        <w:spacing w:line="360" w:lineRule="auto"/>
        <w:jc w:val="center"/>
        <w:rPr>
          <w:sz w:val="28"/>
          <w:szCs w:val="28"/>
        </w:rPr>
      </w:pPr>
    </w:p>
    <w:p w14:paraId="3EF04647" w14:textId="77777777" w:rsidR="009705F0" w:rsidRPr="004D0E37" w:rsidRDefault="0054722C">
      <w:pPr>
        <w:spacing w:line="360" w:lineRule="auto"/>
        <w:jc w:val="center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t>Москва 202</w:t>
      </w:r>
      <w:r w:rsidR="00C2231C" w:rsidRPr="004D0E37">
        <w:rPr>
          <w:b/>
          <w:sz w:val="28"/>
          <w:szCs w:val="28"/>
        </w:rPr>
        <w:t>3 г.</w:t>
      </w:r>
      <w:r w:rsidRPr="004D0E37">
        <w:rPr>
          <w:b/>
        </w:rPr>
        <w:br w:type="page"/>
      </w:r>
    </w:p>
    <w:p w14:paraId="22C4DA7A" w14:textId="77777777" w:rsidR="009705F0" w:rsidRPr="004D0E37" w:rsidRDefault="0054722C">
      <w:pPr>
        <w:ind w:hanging="32"/>
        <w:jc w:val="center"/>
        <w:rPr>
          <w:b/>
          <w:bCs/>
          <w:sz w:val="28"/>
          <w:szCs w:val="28"/>
        </w:rPr>
      </w:pPr>
      <w:r w:rsidRPr="004D0E37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74FE3523" w14:textId="77777777" w:rsidR="009705F0" w:rsidRPr="004D0E37" w:rsidRDefault="0054722C">
      <w:pPr>
        <w:ind w:hanging="32"/>
        <w:jc w:val="center"/>
        <w:rPr>
          <w:b/>
          <w:bCs/>
          <w:sz w:val="28"/>
          <w:szCs w:val="28"/>
        </w:rPr>
      </w:pPr>
      <w:r w:rsidRPr="004D0E37">
        <w:rPr>
          <w:b/>
          <w:bCs/>
          <w:sz w:val="28"/>
          <w:szCs w:val="28"/>
        </w:rPr>
        <w:t>учреждение высшего образования</w:t>
      </w:r>
    </w:p>
    <w:p w14:paraId="5749701B" w14:textId="77777777" w:rsidR="009705F0" w:rsidRPr="004D0E37" w:rsidRDefault="0054722C">
      <w:pPr>
        <w:jc w:val="center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t xml:space="preserve">«ФИНАНСОВЫЙ УНИВЕРСИТЕТ ПРИ ПРАВИТЕЛЬСТВЕ </w:t>
      </w:r>
    </w:p>
    <w:p w14:paraId="375EA755" w14:textId="77777777" w:rsidR="009705F0" w:rsidRPr="004D0E37" w:rsidRDefault="0054722C">
      <w:pPr>
        <w:jc w:val="center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t>РОССИЙСКОЙ ФЕДЕРАЦИИ»</w:t>
      </w:r>
    </w:p>
    <w:p w14:paraId="45463475" w14:textId="77777777" w:rsidR="009705F0" w:rsidRPr="004D0E37" w:rsidRDefault="0054722C">
      <w:pPr>
        <w:jc w:val="center"/>
        <w:rPr>
          <w:b/>
          <w:bCs/>
          <w:sz w:val="28"/>
          <w:szCs w:val="28"/>
        </w:rPr>
      </w:pPr>
      <w:r w:rsidRPr="004D0E37">
        <w:rPr>
          <w:b/>
          <w:sz w:val="28"/>
          <w:szCs w:val="28"/>
        </w:rPr>
        <w:t>(Финансовый университет)</w:t>
      </w:r>
    </w:p>
    <w:p w14:paraId="31573868" w14:textId="77777777" w:rsidR="009705F0" w:rsidRPr="004D0E37" w:rsidRDefault="009705F0">
      <w:pPr>
        <w:jc w:val="center"/>
        <w:rPr>
          <w:b/>
          <w:bCs/>
          <w:sz w:val="28"/>
          <w:szCs w:val="28"/>
        </w:rPr>
      </w:pPr>
    </w:p>
    <w:p w14:paraId="7A1BC7B1" w14:textId="77777777" w:rsidR="009705F0" w:rsidRPr="004D0E37" w:rsidRDefault="0054722C">
      <w:pPr>
        <w:ind w:left="1843" w:hanging="1843"/>
        <w:jc w:val="center"/>
        <w:rPr>
          <w:bCs/>
          <w:sz w:val="28"/>
          <w:szCs w:val="28"/>
        </w:rPr>
      </w:pPr>
      <w:r w:rsidRPr="004D0E37">
        <w:rPr>
          <w:bCs/>
          <w:sz w:val="28"/>
          <w:szCs w:val="28"/>
        </w:rPr>
        <w:t xml:space="preserve">Департамент общественных финансов </w:t>
      </w:r>
    </w:p>
    <w:p w14:paraId="16C8D04F" w14:textId="77777777" w:rsidR="009705F0" w:rsidRPr="004D0E37" w:rsidRDefault="0054722C">
      <w:pPr>
        <w:ind w:left="1843" w:hanging="1843"/>
        <w:jc w:val="center"/>
        <w:rPr>
          <w:bCs/>
          <w:sz w:val="28"/>
          <w:szCs w:val="28"/>
        </w:rPr>
      </w:pPr>
      <w:r w:rsidRPr="004D0E37"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5280"/>
        <w:gridCol w:w="4925"/>
      </w:tblGrid>
      <w:tr w:rsidR="009705F0" w:rsidRPr="004D0E37" w14:paraId="390DF82B" w14:textId="77777777">
        <w:tc>
          <w:tcPr>
            <w:tcW w:w="5279" w:type="dxa"/>
          </w:tcPr>
          <w:p w14:paraId="30EC15AE" w14:textId="77777777" w:rsidR="009705F0" w:rsidRPr="004D0E37" w:rsidRDefault="009705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6C0889C7" w14:textId="77777777" w:rsidR="009705F0" w:rsidRPr="004D0E37" w:rsidRDefault="009705F0">
            <w:pPr>
              <w:rPr>
                <w:sz w:val="28"/>
                <w:szCs w:val="28"/>
              </w:rPr>
            </w:pPr>
          </w:p>
          <w:p w14:paraId="1E9A81C5" w14:textId="77777777" w:rsidR="009705F0" w:rsidRPr="004D0E37" w:rsidRDefault="009705F0">
            <w:pPr>
              <w:rPr>
                <w:sz w:val="28"/>
                <w:szCs w:val="28"/>
              </w:rPr>
            </w:pPr>
          </w:p>
          <w:p w14:paraId="28711A64" w14:textId="77777777" w:rsidR="009705F0" w:rsidRPr="004D0E37" w:rsidRDefault="009705F0">
            <w:pPr>
              <w:jc w:val="right"/>
              <w:rPr>
                <w:sz w:val="28"/>
                <w:szCs w:val="28"/>
              </w:rPr>
            </w:pPr>
          </w:p>
          <w:p w14:paraId="160E2E2B" w14:textId="77777777" w:rsidR="009705F0" w:rsidRPr="004D0E37" w:rsidRDefault="009705F0">
            <w:pPr>
              <w:jc w:val="right"/>
              <w:rPr>
                <w:sz w:val="28"/>
                <w:szCs w:val="28"/>
              </w:rPr>
            </w:pPr>
          </w:p>
        </w:tc>
      </w:tr>
    </w:tbl>
    <w:p w14:paraId="67F66D93" w14:textId="77777777" w:rsidR="009705F0" w:rsidRPr="004D0E37" w:rsidRDefault="009705F0">
      <w:pPr>
        <w:jc w:val="right"/>
        <w:rPr>
          <w:b/>
          <w:bCs/>
          <w:color w:val="00B050"/>
          <w:sz w:val="28"/>
          <w:szCs w:val="28"/>
        </w:rPr>
      </w:pPr>
    </w:p>
    <w:p w14:paraId="73D68614" w14:textId="77777777" w:rsidR="009705F0" w:rsidRPr="004D0E37" w:rsidRDefault="00C2231C">
      <w:pPr>
        <w:spacing w:line="360" w:lineRule="auto"/>
        <w:jc w:val="center"/>
        <w:rPr>
          <w:sz w:val="28"/>
          <w:szCs w:val="28"/>
        </w:rPr>
      </w:pPr>
      <w:proofErr w:type="spellStart"/>
      <w:r w:rsidRPr="004D0E37">
        <w:rPr>
          <w:sz w:val="28"/>
          <w:szCs w:val="28"/>
        </w:rPr>
        <w:t>Пенчук</w:t>
      </w:r>
      <w:proofErr w:type="spellEnd"/>
      <w:r w:rsidRPr="004D0E37">
        <w:rPr>
          <w:sz w:val="28"/>
          <w:szCs w:val="28"/>
        </w:rPr>
        <w:t xml:space="preserve"> А.В., Раковский И.Д.</w:t>
      </w:r>
    </w:p>
    <w:p w14:paraId="07E299C4" w14:textId="77777777" w:rsidR="009705F0" w:rsidRPr="004D0E37" w:rsidRDefault="009705F0">
      <w:pPr>
        <w:rPr>
          <w:b/>
          <w:bCs/>
          <w:caps/>
          <w:sz w:val="28"/>
          <w:szCs w:val="28"/>
        </w:rPr>
      </w:pPr>
    </w:p>
    <w:p w14:paraId="1B31A848" w14:textId="77777777" w:rsidR="009705F0" w:rsidRPr="004D0E37" w:rsidRDefault="00C2231C">
      <w:pPr>
        <w:jc w:val="center"/>
        <w:rPr>
          <w:b/>
          <w:bCs/>
          <w:sz w:val="28"/>
          <w:szCs w:val="28"/>
        </w:rPr>
      </w:pPr>
      <w:r w:rsidRPr="004D0E37">
        <w:rPr>
          <w:b/>
          <w:bCs/>
          <w:caps/>
          <w:sz w:val="28"/>
          <w:szCs w:val="28"/>
        </w:rPr>
        <w:t xml:space="preserve">Программно-Проектное управление </w:t>
      </w:r>
      <w:r w:rsidRPr="004D0E37">
        <w:rPr>
          <w:b/>
          <w:bCs/>
          <w:caps/>
          <w:sz w:val="28"/>
          <w:szCs w:val="28"/>
        </w:rPr>
        <w:br/>
        <w:t>государственными финансами</w:t>
      </w:r>
    </w:p>
    <w:p w14:paraId="5B118ED9" w14:textId="77777777" w:rsidR="009705F0" w:rsidRPr="004D0E37" w:rsidRDefault="009705F0">
      <w:pPr>
        <w:pStyle w:val="12"/>
        <w:ind w:right="-144"/>
        <w:jc w:val="center"/>
        <w:rPr>
          <w:b/>
          <w:bCs/>
          <w:sz w:val="28"/>
          <w:szCs w:val="28"/>
        </w:rPr>
      </w:pPr>
    </w:p>
    <w:p w14:paraId="4BA1F99E" w14:textId="77777777" w:rsidR="009705F0" w:rsidRPr="004D0E37" w:rsidRDefault="0054722C">
      <w:pPr>
        <w:pStyle w:val="12"/>
        <w:ind w:right="-144"/>
        <w:jc w:val="center"/>
        <w:rPr>
          <w:rFonts w:eastAsia="Times New Roman"/>
          <w:b/>
          <w:sz w:val="28"/>
          <w:szCs w:val="28"/>
        </w:rPr>
      </w:pPr>
      <w:r w:rsidRPr="004D0E37">
        <w:rPr>
          <w:rFonts w:eastAsia="Times New Roman"/>
          <w:b/>
          <w:sz w:val="28"/>
          <w:szCs w:val="28"/>
        </w:rPr>
        <w:t xml:space="preserve">Рабочая программа дисциплины </w:t>
      </w:r>
    </w:p>
    <w:p w14:paraId="1FF1F39F" w14:textId="77777777" w:rsidR="00604B47" w:rsidRPr="004D0E37" w:rsidRDefault="00604B47">
      <w:pPr>
        <w:pStyle w:val="12"/>
        <w:ind w:right="-144"/>
        <w:jc w:val="center"/>
        <w:rPr>
          <w:rFonts w:eastAsia="Times New Roman"/>
          <w:sz w:val="28"/>
          <w:szCs w:val="28"/>
        </w:rPr>
      </w:pPr>
    </w:p>
    <w:p w14:paraId="201BF0B5" w14:textId="77777777" w:rsidR="009705F0" w:rsidRPr="004D0E37" w:rsidRDefault="0054722C">
      <w:pPr>
        <w:pStyle w:val="12"/>
        <w:ind w:right="-144"/>
        <w:jc w:val="center"/>
        <w:rPr>
          <w:rFonts w:eastAsia="Times New Roman"/>
          <w:sz w:val="28"/>
          <w:szCs w:val="28"/>
        </w:rPr>
      </w:pPr>
      <w:r w:rsidRPr="004D0E37"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14:paraId="6AEE1057" w14:textId="77777777" w:rsidR="009705F0" w:rsidRPr="004D0E37" w:rsidRDefault="0054722C">
      <w:pPr>
        <w:pStyle w:val="12"/>
        <w:ind w:right="-144"/>
        <w:jc w:val="center"/>
        <w:rPr>
          <w:rFonts w:eastAsia="Times New Roman"/>
          <w:sz w:val="28"/>
          <w:szCs w:val="28"/>
        </w:rPr>
      </w:pPr>
      <w:r w:rsidRPr="004D0E37">
        <w:rPr>
          <w:rFonts w:eastAsia="Times New Roman"/>
          <w:sz w:val="28"/>
          <w:szCs w:val="28"/>
        </w:rPr>
        <w:t>38.04.08</w:t>
      </w:r>
      <w:r w:rsidR="00604B47" w:rsidRPr="004D0E37">
        <w:rPr>
          <w:rFonts w:eastAsia="Times New Roman"/>
          <w:sz w:val="28"/>
          <w:szCs w:val="28"/>
        </w:rPr>
        <w:t>-</w:t>
      </w:r>
      <w:r w:rsidRPr="004D0E37">
        <w:rPr>
          <w:rFonts w:eastAsia="Times New Roman"/>
          <w:sz w:val="28"/>
          <w:szCs w:val="28"/>
        </w:rPr>
        <w:t>Финансы и кредит,</w:t>
      </w:r>
    </w:p>
    <w:p w14:paraId="49F5C979" w14:textId="77777777" w:rsidR="009705F0" w:rsidRPr="004D0E37" w:rsidRDefault="0054722C">
      <w:pPr>
        <w:pStyle w:val="12"/>
        <w:ind w:right="-144"/>
        <w:jc w:val="center"/>
        <w:rPr>
          <w:sz w:val="28"/>
          <w:szCs w:val="28"/>
        </w:rPr>
      </w:pPr>
      <w:r w:rsidRPr="004D0E37">
        <w:rPr>
          <w:sz w:val="28"/>
          <w:szCs w:val="28"/>
        </w:rPr>
        <w:t>направленность программы магистратуры</w:t>
      </w:r>
    </w:p>
    <w:p w14:paraId="753F0823" w14:textId="77777777" w:rsidR="009705F0" w:rsidRPr="004D0E37" w:rsidRDefault="000F2D0D" w:rsidP="00C2231C">
      <w:pPr>
        <w:pStyle w:val="12"/>
        <w:ind w:right="-144"/>
        <w:jc w:val="center"/>
        <w:rPr>
          <w:rFonts w:eastAsia="Times New Roman"/>
          <w:sz w:val="28"/>
          <w:szCs w:val="28"/>
        </w:rPr>
      </w:pPr>
      <w:r w:rsidRPr="004D0E37">
        <w:rPr>
          <w:rFonts w:eastAsia="Times New Roman"/>
          <w:sz w:val="28"/>
          <w:szCs w:val="28"/>
        </w:rPr>
        <w:t xml:space="preserve"> </w:t>
      </w:r>
      <w:r w:rsidR="00C2231C" w:rsidRPr="004D0E37">
        <w:rPr>
          <w:rFonts w:eastAsia="Times New Roman"/>
          <w:sz w:val="28"/>
          <w:szCs w:val="28"/>
        </w:rPr>
        <w:t>«Финансы государственного сектора»</w:t>
      </w:r>
    </w:p>
    <w:p w14:paraId="0E28171C" w14:textId="77777777" w:rsidR="009705F0" w:rsidRPr="004D0E37" w:rsidRDefault="009705F0">
      <w:pPr>
        <w:pStyle w:val="12"/>
        <w:ind w:right="-144"/>
        <w:jc w:val="center"/>
        <w:rPr>
          <w:sz w:val="28"/>
          <w:szCs w:val="28"/>
        </w:rPr>
      </w:pPr>
    </w:p>
    <w:p w14:paraId="330B5255" w14:textId="77777777" w:rsidR="009705F0" w:rsidRPr="004D0E37" w:rsidRDefault="009705F0">
      <w:pPr>
        <w:spacing w:line="360" w:lineRule="auto"/>
        <w:rPr>
          <w:b/>
          <w:bCs/>
          <w:sz w:val="28"/>
          <w:szCs w:val="28"/>
        </w:rPr>
      </w:pPr>
    </w:p>
    <w:p w14:paraId="54625374" w14:textId="77777777" w:rsidR="009705F0" w:rsidRPr="004D0E37" w:rsidRDefault="009705F0">
      <w:pPr>
        <w:spacing w:line="360" w:lineRule="auto"/>
        <w:jc w:val="center"/>
        <w:rPr>
          <w:i/>
          <w:iCs/>
          <w:sz w:val="28"/>
          <w:szCs w:val="28"/>
        </w:rPr>
      </w:pPr>
    </w:p>
    <w:p w14:paraId="5B287B68" w14:textId="77777777" w:rsidR="009705F0" w:rsidRPr="004D0E37" w:rsidRDefault="009705F0">
      <w:pPr>
        <w:spacing w:line="360" w:lineRule="auto"/>
        <w:rPr>
          <w:i/>
          <w:iCs/>
          <w:sz w:val="28"/>
          <w:szCs w:val="28"/>
        </w:rPr>
      </w:pPr>
    </w:p>
    <w:p w14:paraId="3B131EB2" w14:textId="77777777" w:rsidR="009705F0" w:rsidRPr="004D0E37" w:rsidRDefault="009705F0">
      <w:pPr>
        <w:spacing w:line="360" w:lineRule="auto"/>
        <w:rPr>
          <w:i/>
          <w:iCs/>
          <w:sz w:val="28"/>
          <w:szCs w:val="28"/>
        </w:rPr>
      </w:pPr>
    </w:p>
    <w:p w14:paraId="678D6B4D" w14:textId="77777777" w:rsidR="009705F0" w:rsidRPr="004D0E37" w:rsidRDefault="009705F0">
      <w:pPr>
        <w:spacing w:line="360" w:lineRule="auto"/>
        <w:rPr>
          <w:i/>
          <w:iCs/>
          <w:sz w:val="28"/>
          <w:szCs w:val="28"/>
        </w:rPr>
      </w:pPr>
    </w:p>
    <w:p w14:paraId="375A649B" w14:textId="77777777" w:rsidR="009705F0" w:rsidRPr="004D0E37" w:rsidRDefault="009705F0">
      <w:pPr>
        <w:spacing w:line="360" w:lineRule="auto"/>
        <w:rPr>
          <w:i/>
          <w:iCs/>
          <w:sz w:val="28"/>
          <w:szCs w:val="28"/>
        </w:rPr>
      </w:pPr>
    </w:p>
    <w:p w14:paraId="21D25CE9" w14:textId="77777777" w:rsidR="009705F0" w:rsidRPr="004D0E37" w:rsidRDefault="009705F0">
      <w:pPr>
        <w:spacing w:line="360" w:lineRule="auto"/>
        <w:rPr>
          <w:i/>
          <w:iCs/>
          <w:sz w:val="28"/>
          <w:szCs w:val="28"/>
        </w:rPr>
      </w:pPr>
    </w:p>
    <w:p w14:paraId="1E431EE1" w14:textId="77777777" w:rsidR="009705F0" w:rsidRPr="004D0E37" w:rsidRDefault="009705F0">
      <w:pPr>
        <w:spacing w:line="360" w:lineRule="auto"/>
        <w:rPr>
          <w:i/>
          <w:iCs/>
          <w:sz w:val="28"/>
          <w:szCs w:val="28"/>
        </w:rPr>
      </w:pPr>
    </w:p>
    <w:p w14:paraId="1004551D" w14:textId="77777777" w:rsidR="009705F0" w:rsidRPr="004D0E37" w:rsidRDefault="009705F0">
      <w:pPr>
        <w:spacing w:line="360" w:lineRule="auto"/>
        <w:rPr>
          <w:i/>
          <w:iCs/>
          <w:sz w:val="28"/>
          <w:szCs w:val="28"/>
        </w:rPr>
      </w:pPr>
    </w:p>
    <w:p w14:paraId="1141F5EE" w14:textId="77777777" w:rsidR="009705F0" w:rsidRPr="004D0E37" w:rsidRDefault="009705F0">
      <w:pPr>
        <w:spacing w:line="360" w:lineRule="auto"/>
        <w:rPr>
          <w:i/>
          <w:iCs/>
          <w:sz w:val="28"/>
          <w:szCs w:val="28"/>
        </w:rPr>
      </w:pPr>
    </w:p>
    <w:p w14:paraId="2A846E60" w14:textId="77777777" w:rsidR="009705F0" w:rsidRPr="004D0E37" w:rsidRDefault="009705F0">
      <w:pPr>
        <w:spacing w:line="360" w:lineRule="auto"/>
        <w:rPr>
          <w:i/>
          <w:iCs/>
          <w:sz w:val="28"/>
          <w:szCs w:val="28"/>
        </w:rPr>
      </w:pPr>
    </w:p>
    <w:p w14:paraId="358B1438" w14:textId="77777777" w:rsidR="00604B47" w:rsidRPr="004D0E37" w:rsidRDefault="0054722C" w:rsidP="00604B47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t>Москва 202</w:t>
      </w:r>
      <w:r w:rsidR="00C2231C" w:rsidRPr="004D0E37">
        <w:rPr>
          <w:b/>
          <w:sz w:val="28"/>
          <w:szCs w:val="28"/>
        </w:rPr>
        <w:t>3 г.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959711849"/>
        <w:docPartObj>
          <w:docPartGallery w:val="Table of Contents"/>
          <w:docPartUnique/>
        </w:docPartObj>
      </w:sdtPr>
      <w:sdtContent>
        <w:bookmarkStart w:id="0" w:name="_Toc149671075" w:displacedByCustomXml="prev"/>
        <w:p w14:paraId="33937CCA" w14:textId="1A35E3A9" w:rsidR="009705F0" w:rsidRDefault="0054722C">
          <w:pPr>
            <w:pStyle w:val="af9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4D0E37">
            <w:br w:type="page"/>
          </w:r>
          <w:r w:rsidRPr="00D61726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lastRenderedPageBreak/>
            <w:t>содержание</w:t>
          </w:r>
          <w:bookmarkEnd w:id="0"/>
        </w:p>
        <w:p w14:paraId="206B8AE9" w14:textId="77777777" w:rsidR="00AF2883" w:rsidRPr="00AF2883" w:rsidRDefault="00AF2883" w:rsidP="00AF2883"/>
        <w:p w14:paraId="4405AEA6" w14:textId="432E92EC" w:rsidR="00D61726" w:rsidRPr="00D61726" w:rsidRDefault="00FF10D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D61726">
            <w:rPr>
              <w:sz w:val="28"/>
              <w:szCs w:val="28"/>
            </w:rPr>
            <w:fldChar w:fldCharType="begin"/>
          </w:r>
          <w:r w:rsidR="0054722C" w:rsidRPr="00D61726">
            <w:rPr>
              <w:webHidden/>
              <w:sz w:val="28"/>
              <w:szCs w:val="28"/>
            </w:rPr>
            <w:instrText>TOC \z \o "1-3" \u \h</w:instrText>
          </w:r>
          <w:r w:rsidRPr="00D61726">
            <w:rPr>
              <w:sz w:val="28"/>
              <w:szCs w:val="28"/>
            </w:rPr>
            <w:fldChar w:fldCharType="separate"/>
          </w:r>
          <w:hyperlink w:anchor="_Toc149671076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1. Наименование дисциплины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_Toc149671076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4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09EFEC" w14:textId="79EB8EE8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77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_Toc149671077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4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45ED7F" w14:textId="25462536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78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_Toc149671078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4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B52D40" w14:textId="32EA3673" w:rsidR="00D61726" w:rsidRDefault="00C021D1">
          <w:pPr>
            <w:pStyle w:val="13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149671079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_Toc149671079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5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62BA2D" w14:textId="1B276D3C" w:rsidR="00AF2883" w:rsidRPr="00AF2883" w:rsidRDefault="00AF2883" w:rsidP="00AF2883">
          <w:pPr>
            <w:rPr>
              <w:rFonts w:eastAsiaTheme="minorEastAsia"/>
              <w:sz w:val="28"/>
              <w:szCs w:val="28"/>
            </w:rPr>
          </w:pPr>
          <w:r w:rsidRPr="00AF2883">
            <w:rPr>
              <w:rFonts w:eastAsiaTheme="minorEastAsia"/>
              <w:b/>
              <w:sz w:val="28"/>
              <w:szCs w:val="28"/>
            </w:rPr>
    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 w:rsidRPr="00AF2883">
            <w:rPr>
              <w:rFonts w:eastAsiaTheme="minorEastAsia"/>
              <w:sz w:val="28"/>
              <w:szCs w:val="28"/>
            </w:rPr>
            <w:t>…………………………………………………………………………………….5</w:t>
          </w:r>
        </w:p>
        <w:p w14:paraId="0795E3DE" w14:textId="16D08A28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80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5.1. Содержание дисциплины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_Toc149671080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5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53799E" w14:textId="0CA5C51E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81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5.2. Учебно – тематический план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_Toc149671081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8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6D5E31" w14:textId="4AC65B61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82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_Toc149671082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9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C355B2" w14:textId="13DA35D3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83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_Toc149671083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11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B439C" w14:textId="49B5002F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84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_Toc149671084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11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1DAF7B" w14:textId="670543AB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85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_Toc149671085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12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E1EC9C" w14:textId="71DC91F9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86" w:history="1">
            <w:r w:rsidR="00D61726" w:rsidRPr="00D61726">
              <w:rPr>
                <w:rStyle w:val="afe"/>
                <w:b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_Toc149671086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14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3ED7DE" w14:textId="59DEB841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87" w:history="1">
            <w:r w:rsidR="00D61726" w:rsidRPr="00D61726">
              <w:rPr>
                <w:rStyle w:val="afe"/>
                <w:rFonts w:eastAsiaTheme="majorEastAsia"/>
                <w:b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_Toc149671087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2</w:t>
            </w:r>
            <w:r w:rsidR="00DF6D04">
              <w:rPr>
                <w:noProof/>
                <w:webHidden/>
                <w:sz w:val="28"/>
                <w:szCs w:val="28"/>
              </w:rPr>
              <w:t>0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EC2629" w14:textId="13147F93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88" w:history="1">
            <w:r w:rsidR="00D61726" w:rsidRPr="00D61726">
              <w:rPr>
                <w:rStyle w:val="afe"/>
                <w:rFonts w:eastAsiaTheme="majorEastAsia"/>
                <w:b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_Toc149671088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2</w:t>
            </w:r>
            <w:r w:rsidR="00DF6D04">
              <w:rPr>
                <w:noProof/>
                <w:webHidden/>
                <w:sz w:val="28"/>
                <w:szCs w:val="28"/>
              </w:rPr>
              <w:t>5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80A372" w14:textId="0506036E" w:rsidR="00D61726" w:rsidRDefault="00C021D1">
          <w:pPr>
            <w:pStyle w:val="13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149671089" w:history="1">
            <w:r w:rsidR="00D61726" w:rsidRPr="00D61726">
              <w:rPr>
                <w:rStyle w:val="afe"/>
                <w:rFonts w:eastAsiaTheme="majorEastAsia"/>
                <w:b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_Toc149671089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26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93155B" w14:textId="31B3854D" w:rsidR="00CB20FA" w:rsidRPr="00CB20FA" w:rsidRDefault="00CB20FA" w:rsidP="00CB20FA">
          <w:pPr>
            <w:rPr>
              <w:rFonts w:eastAsiaTheme="minorEastAsia"/>
              <w:sz w:val="28"/>
              <w:szCs w:val="28"/>
            </w:rPr>
          </w:pPr>
          <w:r w:rsidRPr="00CB20FA">
            <w:rPr>
              <w:rFonts w:eastAsiaTheme="minorEastAsia"/>
              <w:b/>
              <w:sz w:val="28"/>
              <w:szCs w:val="28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</w:t>
          </w:r>
          <w:r>
            <w:rPr>
              <w:rFonts w:eastAsiaTheme="minorEastAsia"/>
              <w:b/>
              <w:sz w:val="28"/>
              <w:szCs w:val="28"/>
            </w:rPr>
            <w:t>м</w:t>
          </w:r>
          <w:r>
            <w:rPr>
              <w:rFonts w:eastAsiaTheme="minorEastAsia"/>
              <w:sz w:val="28"/>
              <w:szCs w:val="28"/>
            </w:rPr>
            <w:t>……</w:t>
          </w:r>
          <w:proofErr w:type="gramStart"/>
          <w:r>
            <w:rPr>
              <w:rFonts w:eastAsiaTheme="minorEastAsia"/>
              <w:sz w:val="28"/>
              <w:szCs w:val="28"/>
            </w:rPr>
            <w:t>…….</w:t>
          </w:r>
          <w:proofErr w:type="gramEnd"/>
          <w:r>
            <w:rPr>
              <w:rFonts w:eastAsiaTheme="minorEastAsia"/>
              <w:sz w:val="28"/>
              <w:szCs w:val="28"/>
            </w:rPr>
            <w:t>.2</w:t>
          </w:r>
          <w:r w:rsidR="00DF6D04">
            <w:rPr>
              <w:rFonts w:eastAsiaTheme="minorEastAsia"/>
              <w:sz w:val="28"/>
              <w:szCs w:val="28"/>
            </w:rPr>
            <w:t>6</w:t>
          </w:r>
        </w:p>
        <w:p w14:paraId="6E0B413A" w14:textId="6B52E952" w:rsidR="00D61726" w:rsidRPr="00D61726" w:rsidRDefault="00C021D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9671090" w:history="1">
            <w:r w:rsidR="00D61726" w:rsidRPr="00D61726">
              <w:rPr>
                <w:rStyle w:val="afe"/>
                <w:rFonts w:eastAsiaTheme="majorEastAsia"/>
                <w:b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D61726" w:rsidRPr="00D61726">
              <w:rPr>
                <w:noProof/>
                <w:webHidden/>
                <w:sz w:val="28"/>
                <w:szCs w:val="28"/>
              </w:rPr>
              <w:tab/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begin"/>
            </w:r>
            <w:r w:rsidR="00D61726" w:rsidRPr="00D61726">
              <w:rPr>
                <w:noProof/>
                <w:webHidden/>
                <w:sz w:val="28"/>
                <w:szCs w:val="28"/>
              </w:rPr>
              <w:instrText xml:space="preserve"> PAGEREF _Toc149671090 \h </w:instrText>
            </w:r>
            <w:r w:rsidR="00D61726" w:rsidRPr="00D61726">
              <w:rPr>
                <w:noProof/>
                <w:webHidden/>
                <w:sz w:val="28"/>
                <w:szCs w:val="28"/>
              </w:rPr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17E29">
              <w:rPr>
                <w:noProof/>
                <w:webHidden/>
                <w:sz w:val="28"/>
                <w:szCs w:val="28"/>
              </w:rPr>
              <w:t>27</w:t>
            </w:r>
            <w:r w:rsidR="00D61726" w:rsidRPr="00D617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D22ECE" w14:textId="77777777" w:rsidR="009705F0" w:rsidRPr="004D0E37" w:rsidRDefault="00FF10D9">
          <w:r w:rsidRPr="00D61726">
            <w:rPr>
              <w:sz w:val="28"/>
              <w:szCs w:val="28"/>
            </w:rPr>
            <w:fldChar w:fldCharType="end"/>
          </w:r>
        </w:p>
      </w:sdtContent>
    </w:sdt>
    <w:p w14:paraId="5A5A5B7E" w14:textId="77777777" w:rsidR="009705F0" w:rsidRPr="004D0E37" w:rsidRDefault="009705F0">
      <w:pPr>
        <w:widowControl/>
        <w:spacing w:after="200" w:line="276" w:lineRule="auto"/>
        <w:rPr>
          <w:b/>
          <w:sz w:val="28"/>
          <w:szCs w:val="28"/>
        </w:rPr>
      </w:pPr>
      <w:bookmarkStart w:id="1" w:name="_GoBack"/>
      <w:bookmarkEnd w:id="1"/>
    </w:p>
    <w:p w14:paraId="5774D5A0" w14:textId="77777777" w:rsidR="009705F0" w:rsidRPr="004D0E37" w:rsidRDefault="0054722C">
      <w:pPr>
        <w:widowControl/>
        <w:spacing w:after="200" w:line="276" w:lineRule="auto"/>
        <w:rPr>
          <w:b/>
          <w:sz w:val="28"/>
          <w:szCs w:val="28"/>
        </w:rPr>
      </w:pPr>
      <w:r w:rsidRPr="004D0E37">
        <w:br w:type="page"/>
      </w:r>
    </w:p>
    <w:p w14:paraId="383447B2" w14:textId="77777777" w:rsidR="009705F0" w:rsidRPr="004D0E37" w:rsidRDefault="0054722C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49671076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8AF5912" w14:textId="77777777" w:rsidR="009705F0" w:rsidRPr="004D0E37" w:rsidRDefault="0054722C" w:rsidP="00C2231C">
      <w:pPr>
        <w:ind w:firstLine="708"/>
        <w:contextualSpacing/>
        <w:jc w:val="both"/>
        <w:rPr>
          <w:rFonts w:eastAsia="Calibri"/>
          <w:sz w:val="28"/>
          <w:szCs w:val="28"/>
        </w:rPr>
      </w:pPr>
      <w:r w:rsidRPr="004D0E37">
        <w:rPr>
          <w:rFonts w:eastAsia="Calibri"/>
          <w:sz w:val="28"/>
          <w:szCs w:val="28"/>
        </w:rPr>
        <w:t>Дисциплина «</w:t>
      </w:r>
      <w:r w:rsidR="00C2231C" w:rsidRPr="004D0E37">
        <w:rPr>
          <w:rFonts w:eastAsia="Calibri"/>
          <w:sz w:val="28"/>
          <w:szCs w:val="28"/>
        </w:rPr>
        <w:t>Программно-проектное управление государственными финансами»</w:t>
      </w:r>
    </w:p>
    <w:p w14:paraId="09F8E67A" w14:textId="77777777" w:rsidR="009705F0" w:rsidRPr="004D0E37" w:rsidRDefault="0054722C" w:rsidP="00123BB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49671077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635"/>
        <w:gridCol w:w="2634"/>
        <w:gridCol w:w="2634"/>
        <w:gridCol w:w="3292"/>
      </w:tblGrid>
      <w:tr w:rsidR="009705F0" w:rsidRPr="004D0E37" w14:paraId="6A5F9D71" w14:textId="77777777" w:rsidTr="00CB20FA">
        <w:trPr>
          <w:trHeight w:val="1214"/>
        </w:trPr>
        <w:tc>
          <w:tcPr>
            <w:tcW w:w="1635" w:type="dxa"/>
            <w:vAlign w:val="center"/>
          </w:tcPr>
          <w:p w14:paraId="2CAE8F1E" w14:textId="77777777" w:rsidR="009705F0" w:rsidRPr="004D0E37" w:rsidRDefault="0054722C" w:rsidP="0082222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34" w:type="dxa"/>
            <w:vAlign w:val="center"/>
          </w:tcPr>
          <w:p w14:paraId="3FB53F99" w14:textId="77777777" w:rsidR="009705F0" w:rsidRPr="004D0E37" w:rsidRDefault="0054722C" w:rsidP="0082222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34" w:type="dxa"/>
            <w:vAlign w:val="center"/>
          </w:tcPr>
          <w:p w14:paraId="2755B849" w14:textId="77777777" w:rsidR="009705F0" w:rsidRPr="004D0E37" w:rsidRDefault="0054722C" w:rsidP="0082222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92" w:type="dxa"/>
            <w:vAlign w:val="center"/>
          </w:tcPr>
          <w:p w14:paraId="1E8B8AFC" w14:textId="77777777" w:rsidR="009705F0" w:rsidRPr="004D0E37" w:rsidRDefault="0054722C" w:rsidP="0082222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20FA" w:rsidRPr="004D0E37" w14:paraId="616422F1" w14:textId="77777777" w:rsidTr="00CB20FA">
        <w:tc>
          <w:tcPr>
            <w:tcW w:w="1635" w:type="dxa"/>
            <w:vMerge w:val="restart"/>
          </w:tcPr>
          <w:p w14:paraId="7127E538" w14:textId="77777777" w:rsidR="00CB20FA" w:rsidRPr="004D0E37" w:rsidRDefault="00CB20FA" w:rsidP="006E485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ПК-3</w:t>
            </w:r>
          </w:p>
        </w:tc>
        <w:tc>
          <w:tcPr>
            <w:tcW w:w="2634" w:type="dxa"/>
            <w:vMerge w:val="restart"/>
          </w:tcPr>
          <w:p w14:paraId="22918823" w14:textId="77777777" w:rsidR="00CB20FA" w:rsidRPr="004D0E37" w:rsidRDefault="00CB20FA" w:rsidP="006E48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Способность оценивать результативность государственных программ и эффективность государственных расходов</w:t>
            </w:r>
          </w:p>
        </w:tc>
        <w:tc>
          <w:tcPr>
            <w:tcW w:w="2634" w:type="dxa"/>
          </w:tcPr>
          <w:p w14:paraId="442064AE" w14:textId="77777777" w:rsidR="00CB20FA" w:rsidRPr="004D0E37" w:rsidRDefault="00CB20FA" w:rsidP="006E485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1.  Демонстрирует знание методики оценки результативности и эффективности в государственном секторе.</w:t>
            </w:r>
          </w:p>
        </w:tc>
        <w:tc>
          <w:tcPr>
            <w:tcW w:w="3292" w:type="dxa"/>
          </w:tcPr>
          <w:p w14:paraId="29C3495E" w14:textId="77777777" w:rsidR="00CB20FA" w:rsidRPr="004D0E37" w:rsidRDefault="00CB20FA" w:rsidP="006E4852">
            <w:pPr>
              <w:pStyle w:val="af3"/>
              <w:tabs>
                <w:tab w:val="left" w:pos="154"/>
              </w:tabs>
              <w:ind w:left="0"/>
              <w:rPr>
                <w:color w:val="000000" w:themeColor="text1"/>
                <w:sz w:val="24"/>
                <w:szCs w:val="24"/>
              </w:rPr>
            </w:pPr>
            <w:r w:rsidRPr="004D0E37">
              <w:rPr>
                <w:i/>
                <w:color w:val="000000" w:themeColor="text1"/>
                <w:sz w:val="24"/>
                <w:szCs w:val="24"/>
              </w:rPr>
              <w:t>Знать:</w:t>
            </w:r>
            <w:r w:rsidRPr="004D0E37">
              <w:rPr>
                <w:color w:val="000000" w:themeColor="text1"/>
                <w:sz w:val="24"/>
                <w:szCs w:val="24"/>
              </w:rPr>
              <w:t xml:space="preserve"> основы преобразований, происходящих в системе государственного управления, в том числе в условиях цифровой экономики </w:t>
            </w:r>
          </w:p>
          <w:p w14:paraId="43E2730A" w14:textId="77777777" w:rsidR="00CB20FA" w:rsidRPr="004D0E37" w:rsidRDefault="00CB20FA" w:rsidP="006E4852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4D0E37">
              <w:rPr>
                <w:i/>
                <w:color w:val="000000" w:themeColor="text1"/>
                <w:sz w:val="24"/>
                <w:szCs w:val="24"/>
              </w:rPr>
              <w:t>Уметь:</w:t>
            </w:r>
            <w:r w:rsidRPr="004D0E37">
              <w:rPr>
                <w:color w:val="000000" w:themeColor="text1"/>
                <w:sz w:val="24"/>
                <w:szCs w:val="24"/>
              </w:rPr>
              <w:t xml:space="preserve"> понимать и анализировать происходящие преобразования в системе государственного управления</w:t>
            </w:r>
          </w:p>
        </w:tc>
      </w:tr>
      <w:tr w:rsidR="00CB20FA" w:rsidRPr="004D0E37" w14:paraId="31864929" w14:textId="77777777" w:rsidTr="00CB20FA">
        <w:tc>
          <w:tcPr>
            <w:tcW w:w="1635" w:type="dxa"/>
            <w:vMerge/>
          </w:tcPr>
          <w:p w14:paraId="599D6F5C" w14:textId="77777777" w:rsidR="00CB20FA" w:rsidRPr="004D0E37" w:rsidRDefault="00CB20FA" w:rsidP="006E485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34" w:type="dxa"/>
            <w:vMerge/>
          </w:tcPr>
          <w:p w14:paraId="07C60746" w14:textId="77777777" w:rsidR="00CB20FA" w:rsidRPr="004D0E37" w:rsidRDefault="00CB20FA" w:rsidP="006E48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34" w:type="dxa"/>
          </w:tcPr>
          <w:p w14:paraId="5311BCA7" w14:textId="07242392" w:rsidR="00CB20FA" w:rsidRPr="004D0E37" w:rsidRDefault="00CB20FA" w:rsidP="006E4852">
            <w:pPr>
              <w:pStyle w:val="Style2"/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rStyle w:val="FontStyle12"/>
                <w:sz w:val="24"/>
                <w:szCs w:val="24"/>
              </w:rPr>
            </w:pPr>
            <w:r w:rsidRPr="004D0E37">
              <w:rPr>
                <w:color w:val="000000" w:themeColor="text1"/>
              </w:rPr>
              <w:t xml:space="preserve">2. Владеет методикой оценки непосредственных и конечных результатов реализации государственных программ и </w:t>
            </w:r>
            <w:r w:rsidRPr="004D0E37">
              <w:t>эффективности государственных расходов.</w:t>
            </w:r>
          </w:p>
        </w:tc>
        <w:tc>
          <w:tcPr>
            <w:tcW w:w="3292" w:type="dxa"/>
          </w:tcPr>
          <w:p w14:paraId="6A7F43A8" w14:textId="77777777" w:rsidR="00CB20FA" w:rsidRPr="004D0E37" w:rsidRDefault="00CB20FA" w:rsidP="006E4852">
            <w:pPr>
              <w:tabs>
                <w:tab w:val="left" w:pos="540"/>
              </w:tabs>
              <w:rPr>
                <w:color w:val="000000" w:themeColor="text1"/>
                <w:sz w:val="24"/>
                <w:szCs w:val="24"/>
              </w:rPr>
            </w:pPr>
            <w:r w:rsidRPr="004D0E37">
              <w:rPr>
                <w:i/>
                <w:color w:val="000000" w:themeColor="text1"/>
                <w:sz w:val="24"/>
                <w:szCs w:val="24"/>
              </w:rPr>
              <w:t>Знать</w:t>
            </w:r>
            <w:r w:rsidRPr="004D0E37">
              <w:rPr>
                <w:color w:val="000000" w:themeColor="text1"/>
                <w:sz w:val="24"/>
                <w:szCs w:val="24"/>
              </w:rPr>
              <w:t>: концептуальные подходы к оценке результативности и эффективности программных расходов бюджета</w:t>
            </w:r>
          </w:p>
          <w:p w14:paraId="2F5380F0" w14:textId="77777777" w:rsidR="00CB20FA" w:rsidRPr="004D0E37" w:rsidRDefault="00CB20FA" w:rsidP="006E4852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4D0E37">
              <w:rPr>
                <w:i/>
                <w:color w:val="000000" w:themeColor="text1"/>
                <w:sz w:val="24"/>
                <w:szCs w:val="24"/>
              </w:rPr>
              <w:t>Уметь</w:t>
            </w:r>
            <w:r w:rsidRPr="004D0E37">
              <w:rPr>
                <w:color w:val="000000" w:themeColor="text1"/>
                <w:sz w:val="24"/>
                <w:szCs w:val="24"/>
              </w:rPr>
              <w:t>: анализировать научную и статистическую информацию для оценки результативности и эффективности программных расходов бюджета</w:t>
            </w:r>
          </w:p>
        </w:tc>
      </w:tr>
    </w:tbl>
    <w:p w14:paraId="07B178CC" w14:textId="77777777" w:rsidR="009705F0" w:rsidRPr="004D0E37" w:rsidRDefault="005472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49671078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</w:p>
    <w:p w14:paraId="3E73E7DA" w14:textId="1CEE3CC3" w:rsidR="009705F0" w:rsidRPr="004D0E37" w:rsidRDefault="0054722C" w:rsidP="0049146A">
      <w:pPr>
        <w:ind w:firstLine="708"/>
        <w:jc w:val="both"/>
        <w:rPr>
          <w:sz w:val="28"/>
          <w:szCs w:val="28"/>
        </w:rPr>
      </w:pPr>
      <w:r w:rsidRPr="004D0E37">
        <w:rPr>
          <w:color w:val="000000" w:themeColor="text1"/>
          <w:sz w:val="28"/>
          <w:szCs w:val="28"/>
        </w:rPr>
        <w:t xml:space="preserve">Дисциплина </w:t>
      </w:r>
      <w:r w:rsidR="005D4CA5" w:rsidRPr="004D0E37">
        <w:rPr>
          <w:color w:val="000000" w:themeColor="text1"/>
          <w:sz w:val="28"/>
          <w:szCs w:val="28"/>
        </w:rPr>
        <w:t xml:space="preserve">«Программно-проектное управление государственными финансами» </w:t>
      </w:r>
      <w:r w:rsidR="007B0C4E" w:rsidRPr="004D0E37">
        <w:rPr>
          <w:sz w:val="28"/>
          <w:szCs w:val="28"/>
        </w:rPr>
        <w:t xml:space="preserve">является </w:t>
      </w:r>
      <w:r w:rsidR="005D4CA5" w:rsidRPr="004D0E37">
        <w:rPr>
          <w:sz w:val="28"/>
          <w:szCs w:val="28"/>
        </w:rPr>
        <w:t>обязательной дисциплиной модуля</w:t>
      </w:r>
      <w:r w:rsidR="00401FBF" w:rsidRPr="00401FBF">
        <w:rPr>
          <w:sz w:val="28"/>
          <w:szCs w:val="28"/>
        </w:rPr>
        <w:t xml:space="preserve"> </w:t>
      </w:r>
      <w:r w:rsidR="00401FBF">
        <w:rPr>
          <w:sz w:val="28"/>
          <w:szCs w:val="28"/>
        </w:rPr>
        <w:t>направленности программы магистратуры</w:t>
      </w:r>
      <w:r w:rsidR="005D4CA5" w:rsidRPr="004D0E37">
        <w:rPr>
          <w:sz w:val="28"/>
          <w:szCs w:val="28"/>
        </w:rPr>
        <w:t>, углубляющей освоение прог</w:t>
      </w:r>
      <w:r w:rsidR="0049146A" w:rsidRPr="004D0E37">
        <w:rPr>
          <w:sz w:val="28"/>
          <w:szCs w:val="28"/>
        </w:rPr>
        <w:t xml:space="preserve">раммы по направлению подготовки </w:t>
      </w:r>
      <w:r w:rsidR="007B0C4E" w:rsidRPr="004D0E37">
        <w:rPr>
          <w:sz w:val="28"/>
          <w:szCs w:val="28"/>
        </w:rPr>
        <w:t>38.04.08</w:t>
      </w:r>
      <w:r w:rsidR="005D4CA5" w:rsidRPr="004D0E37">
        <w:rPr>
          <w:sz w:val="28"/>
          <w:szCs w:val="28"/>
        </w:rPr>
        <w:t> </w:t>
      </w:r>
      <w:r w:rsidR="007B0C4E" w:rsidRPr="004D0E37">
        <w:rPr>
          <w:sz w:val="28"/>
          <w:szCs w:val="28"/>
        </w:rPr>
        <w:t>-</w:t>
      </w:r>
      <w:r w:rsidR="005D4CA5" w:rsidRPr="004D0E37">
        <w:rPr>
          <w:sz w:val="28"/>
          <w:szCs w:val="28"/>
        </w:rPr>
        <w:t> </w:t>
      </w:r>
      <w:r w:rsidR="007B0C4E" w:rsidRPr="004D0E37">
        <w:rPr>
          <w:sz w:val="28"/>
          <w:szCs w:val="28"/>
        </w:rPr>
        <w:t>Финансы и кредит,</w:t>
      </w:r>
      <w:r w:rsidRPr="004D0E37">
        <w:rPr>
          <w:sz w:val="28"/>
          <w:szCs w:val="28"/>
        </w:rPr>
        <w:t xml:space="preserve"> направле</w:t>
      </w:r>
      <w:r w:rsidR="000F2D0D" w:rsidRPr="004D0E37">
        <w:rPr>
          <w:sz w:val="28"/>
          <w:szCs w:val="28"/>
        </w:rPr>
        <w:t xml:space="preserve">нности программы магистратуры </w:t>
      </w:r>
      <w:r w:rsidR="005D4CA5" w:rsidRPr="004D0E37">
        <w:rPr>
          <w:sz w:val="28"/>
          <w:szCs w:val="28"/>
        </w:rPr>
        <w:t xml:space="preserve">«Финансы государственного сектора». </w:t>
      </w:r>
      <w:r w:rsidRPr="004D0E37">
        <w:rPr>
          <w:sz w:val="28"/>
          <w:szCs w:val="28"/>
          <w:lang w:eastAsia="ar-SA"/>
        </w:rPr>
        <w:t>Дисциплина может быть в дальнейшем использована обучающимися при выполнении научно-исследовательской работы, прохождении производственной практики и написании выпускной квалификационной работы.</w:t>
      </w:r>
    </w:p>
    <w:p w14:paraId="7F926371" w14:textId="77777777" w:rsidR="009705F0" w:rsidRPr="004D0E37" w:rsidRDefault="009705F0"/>
    <w:p w14:paraId="2DFDF0AB" w14:textId="77777777" w:rsidR="009705F0" w:rsidRPr="004D0E37" w:rsidRDefault="005472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49671079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206AB76" w14:textId="77777777" w:rsidR="009705F0" w:rsidRPr="004D0E37" w:rsidRDefault="009705F0">
      <w:pPr>
        <w:rPr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38"/>
        <w:gridCol w:w="1594"/>
        <w:gridCol w:w="1963"/>
      </w:tblGrid>
      <w:tr w:rsidR="009705F0" w:rsidRPr="004D0E37" w14:paraId="2F88725A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C9174" w14:textId="77777777" w:rsidR="009705F0" w:rsidRPr="004D0E37" w:rsidRDefault="0054722C">
            <w:pPr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4E2D7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Всего</w:t>
            </w:r>
          </w:p>
          <w:p w14:paraId="74CF1876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A5636" w14:textId="77777777" w:rsidR="009705F0" w:rsidRPr="004D0E37" w:rsidRDefault="0049146A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Модуль 4</w:t>
            </w:r>
          </w:p>
          <w:p w14:paraId="03FA2C77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(в часах)</w:t>
            </w:r>
          </w:p>
        </w:tc>
      </w:tr>
      <w:tr w:rsidR="009705F0" w:rsidRPr="004D0E37" w14:paraId="6D5F5C23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7A51D" w14:textId="77777777" w:rsidR="009705F0" w:rsidRPr="004D0E37" w:rsidRDefault="0054722C">
            <w:pPr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608C6" w14:textId="77777777" w:rsidR="009705F0" w:rsidRPr="004D0E37" w:rsidRDefault="0054722C">
            <w:pPr>
              <w:jc w:val="center"/>
              <w:rPr>
                <w:b/>
                <w:i/>
                <w:sz w:val="24"/>
                <w:szCs w:val="24"/>
              </w:rPr>
            </w:pPr>
            <w:r w:rsidRPr="004D0E37"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B7976" w14:textId="77777777" w:rsidR="009705F0" w:rsidRPr="004D0E37" w:rsidRDefault="0054722C">
            <w:pPr>
              <w:jc w:val="center"/>
              <w:rPr>
                <w:b/>
                <w:i/>
                <w:sz w:val="24"/>
                <w:szCs w:val="24"/>
              </w:rPr>
            </w:pPr>
            <w:r w:rsidRPr="004D0E37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9705F0" w:rsidRPr="004D0E37" w14:paraId="231490D0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E945C" w14:textId="77777777" w:rsidR="009705F0" w:rsidRPr="004D0E37" w:rsidRDefault="0054722C">
            <w:pPr>
              <w:rPr>
                <w:b/>
                <w:i/>
                <w:sz w:val="24"/>
                <w:szCs w:val="24"/>
              </w:rPr>
            </w:pPr>
            <w:r w:rsidRPr="004D0E37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E9220" w14:textId="77777777" w:rsidR="009705F0" w:rsidRPr="004D0E37" w:rsidRDefault="0049146A">
            <w:pPr>
              <w:jc w:val="center"/>
              <w:rPr>
                <w:b/>
                <w:i/>
                <w:sz w:val="24"/>
                <w:szCs w:val="24"/>
              </w:rPr>
            </w:pPr>
            <w:r w:rsidRPr="004D0E37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7D1C" w14:textId="77777777" w:rsidR="009705F0" w:rsidRPr="004D0E37" w:rsidRDefault="0049146A">
            <w:pPr>
              <w:jc w:val="center"/>
              <w:rPr>
                <w:b/>
                <w:i/>
                <w:sz w:val="24"/>
                <w:szCs w:val="24"/>
              </w:rPr>
            </w:pPr>
            <w:r w:rsidRPr="004D0E37"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9705F0" w:rsidRPr="004D0E37" w14:paraId="0414290C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435C8" w14:textId="77777777" w:rsidR="009705F0" w:rsidRPr="004D0E37" w:rsidRDefault="0054722C">
            <w:pPr>
              <w:rPr>
                <w:i/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018AB" w14:textId="77777777" w:rsidR="009705F0" w:rsidRPr="004D0E37" w:rsidRDefault="0049146A">
            <w:pPr>
              <w:jc w:val="center"/>
              <w:rPr>
                <w:i/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F17E2" w14:textId="77777777" w:rsidR="009705F0" w:rsidRPr="004D0E37" w:rsidRDefault="0049146A">
            <w:pPr>
              <w:jc w:val="center"/>
              <w:rPr>
                <w:i/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10</w:t>
            </w:r>
          </w:p>
        </w:tc>
      </w:tr>
      <w:tr w:rsidR="009705F0" w:rsidRPr="004D0E37" w14:paraId="1A4EEA4F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77313" w14:textId="77777777" w:rsidR="009705F0" w:rsidRPr="004D0E37" w:rsidRDefault="0054722C">
            <w:pPr>
              <w:rPr>
                <w:i/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65ED8" w14:textId="77777777" w:rsidR="009705F0" w:rsidRPr="004D0E37" w:rsidRDefault="0049146A">
            <w:pPr>
              <w:jc w:val="center"/>
              <w:rPr>
                <w:i/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14E1F" w14:textId="77777777" w:rsidR="009705F0" w:rsidRPr="004D0E37" w:rsidRDefault="0049146A">
            <w:pPr>
              <w:jc w:val="center"/>
              <w:rPr>
                <w:i/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20</w:t>
            </w:r>
          </w:p>
        </w:tc>
      </w:tr>
      <w:tr w:rsidR="009705F0" w:rsidRPr="004D0E37" w14:paraId="467BD45A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F9384" w14:textId="77777777" w:rsidR="009705F0" w:rsidRPr="004D0E37" w:rsidRDefault="0054722C">
            <w:pPr>
              <w:rPr>
                <w:b/>
                <w:i/>
                <w:sz w:val="24"/>
                <w:szCs w:val="24"/>
              </w:rPr>
            </w:pPr>
            <w:r w:rsidRPr="004D0E37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B1F59" w14:textId="77777777" w:rsidR="009705F0" w:rsidRPr="004D0E37" w:rsidRDefault="0049146A">
            <w:pPr>
              <w:jc w:val="center"/>
              <w:rPr>
                <w:b/>
                <w:i/>
                <w:sz w:val="24"/>
                <w:szCs w:val="24"/>
              </w:rPr>
            </w:pPr>
            <w:r w:rsidRPr="004D0E37"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E5E7D" w14:textId="77777777" w:rsidR="009705F0" w:rsidRPr="004D0E37" w:rsidRDefault="0049146A">
            <w:pPr>
              <w:jc w:val="center"/>
              <w:rPr>
                <w:b/>
                <w:i/>
                <w:sz w:val="24"/>
                <w:szCs w:val="24"/>
              </w:rPr>
            </w:pPr>
            <w:r w:rsidRPr="004D0E37"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9705F0" w:rsidRPr="004D0E37" w14:paraId="2EC162F8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E4CC0" w14:textId="77777777" w:rsidR="009705F0" w:rsidRPr="004D0E37" w:rsidRDefault="0054722C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3233D" w14:textId="77777777" w:rsidR="009705F0" w:rsidRPr="004D0E37" w:rsidRDefault="0054722C">
            <w:pPr>
              <w:jc w:val="center"/>
              <w:rPr>
                <w:i/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BAB8E" w14:textId="77777777" w:rsidR="009705F0" w:rsidRPr="004D0E37" w:rsidRDefault="0054722C">
            <w:pPr>
              <w:jc w:val="center"/>
              <w:rPr>
                <w:i/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9705F0" w:rsidRPr="004D0E37" w14:paraId="78C997DD" w14:textId="77777777"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E8BA6" w14:textId="77777777" w:rsidR="009705F0" w:rsidRPr="004D0E37" w:rsidRDefault="0054722C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04B0C" w14:textId="77777777" w:rsidR="009705F0" w:rsidRPr="004D0E37" w:rsidRDefault="0049146A">
            <w:pPr>
              <w:jc w:val="center"/>
              <w:rPr>
                <w:i/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C1334" w14:textId="77777777" w:rsidR="009705F0" w:rsidRPr="004D0E37" w:rsidRDefault="00AE7BC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68D401A7" w14:textId="77777777" w:rsidR="009705F0" w:rsidRPr="004D0E37" w:rsidRDefault="009705F0">
      <w:pPr>
        <w:rPr>
          <w:sz w:val="24"/>
          <w:szCs w:val="24"/>
        </w:rPr>
      </w:pPr>
    </w:p>
    <w:p w14:paraId="285053FD" w14:textId="77777777" w:rsidR="009705F0" w:rsidRPr="004D0E37" w:rsidRDefault="0054722C">
      <w:pPr>
        <w:rPr>
          <w:sz w:val="28"/>
          <w:szCs w:val="28"/>
        </w:rPr>
      </w:pPr>
      <w:r w:rsidRPr="004D0E37"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CB2CF1A" w14:textId="77777777" w:rsidR="009705F0" w:rsidRPr="004D0E37" w:rsidRDefault="0054722C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49671080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6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14:paraId="62BFE924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b/>
          <w:sz w:val="28"/>
          <w:szCs w:val="28"/>
        </w:rPr>
        <w:t>Тема 1. Содержание и значение программно-целевых методов управления государственными финансами</w:t>
      </w:r>
    </w:p>
    <w:p w14:paraId="775FFBF7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>Понятие, необходимость и значение программно-целевого управления государственными финансами. Задачи и принципы программно-целевого управления государственными финансами. Методы программно-целевого управления государственными финансами, область их применения.</w:t>
      </w:r>
    </w:p>
    <w:p w14:paraId="38523688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 xml:space="preserve">Целевые программы как инструмент управления государственными финансами. Целевые программы как инструмент бюджетирования, ориентированного на результат. </w:t>
      </w:r>
    </w:p>
    <w:p w14:paraId="4502C65D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 xml:space="preserve">Особенности программно-целевого планирования и финансирования расходов бюджетов. Влияние программно-целевых методов управления государственными финансами на процедуры бюджетного процесса. </w:t>
      </w:r>
    </w:p>
    <w:p w14:paraId="1680B827" w14:textId="77777777" w:rsidR="0054722C" w:rsidRPr="004D0E37" w:rsidRDefault="0054722C" w:rsidP="0054722C">
      <w:pPr>
        <w:spacing w:line="360" w:lineRule="auto"/>
        <w:ind w:firstLine="567"/>
        <w:jc w:val="both"/>
        <w:rPr>
          <w:sz w:val="28"/>
          <w:szCs w:val="28"/>
        </w:rPr>
      </w:pPr>
    </w:p>
    <w:p w14:paraId="632565E4" w14:textId="77777777" w:rsidR="0054722C" w:rsidRPr="004D0E37" w:rsidRDefault="0054722C" w:rsidP="0054722C">
      <w:pPr>
        <w:spacing w:line="360" w:lineRule="auto"/>
        <w:ind w:firstLine="567"/>
        <w:jc w:val="both"/>
        <w:rPr>
          <w:color w:val="FF0000"/>
        </w:rPr>
      </w:pPr>
    </w:p>
    <w:p w14:paraId="2CC2BEBC" w14:textId="77777777" w:rsidR="0054722C" w:rsidRPr="004D0E37" w:rsidRDefault="0054722C" w:rsidP="0054722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t>Тема 2. Основы разработки и реализации целевых программ</w:t>
      </w:r>
    </w:p>
    <w:p w14:paraId="461C0325" w14:textId="77777777" w:rsidR="0049146A" w:rsidRPr="004D0E37" w:rsidRDefault="0049146A" w:rsidP="0049146A">
      <w:pPr>
        <w:spacing w:line="360" w:lineRule="auto"/>
        <w:ind w:firstLine="567"/>
        <w:jc w:val="both"/>
        <w:rPr>
          <w:sz w:val="28"/>
          <w:szCs w:val="28"/>
        </w:rPr>
      </w:pPr>
      <w:r w:rsidRPr="004D0E37">
        <w:rPr>
          <w:sz w:val="28"/>
          <w:szCs w:val="28"/>
        </w:rPr>
        <w:t xml:space="preserve">Понятие и признаки целевой программы. Особенности бюджетных целевых </w:t>
      </w:r>
      <w:r w:rsidRPr="004D0E37">
        <w:rPr>
          <w:sz w:val="28"/>
          <w:szCs w:val="28"/>
        </w:rPr>
        <w:lastRenderedPageBreak/>
        <w:t>программ. Классификация целевых программ и их сравнительная характеристика.</w:t>
      </w:r>
    </w:p>
    <w:p w14:paraId="3BB17BE8" w14:textId="77777777" w:rsidR="00735188" w:rsidRPr="004D0E37" w:rsidRDefault="0049146A" w:rsidP="00735188">
      <w:pPr>
        <w:spacing w:line="360" w:lineRule="auto"/>
        <w:ind w:firstLine="567"/>
        <w:jc w:val="both"/>
        <w:rPr>
          <w:sz w:val="28"/>
          <w:szCs w:val="28"/>
        </w:rPr>
      </w:pPr>
      <w:r w:rsidRPr="004D0E37">
        <w:rPr>
          <w:sz w:val="28"/>
          <w:szCs w:val="28"/>
        </w:rPr>
        <w:t xml:space="preserve">Зарубежный и отечественный опыт программно-целевого управления государственными финансами, проблемы его использования в Российской Федерации. </w:t>
      </w:r>
    </w:p>
    <w:p w14:paraId="22EB487A" w14:textId="77777777" w:rsidR="0049146A" w:rsidRPr="004D0E37" w:rsidRDefault="0049146A" w:rsidP="00735188">
      <w:pPr>
        <w:spacing w:line="360" w:lineRule="auto"/>
        <w:ind w:firstLine="567"/>
        <w:jc w:val="both"/>
        <w:rPr>
          <w:sz w:val="28"/>
          <w:szCs w:val="28"/>
        </w:rPr>
      </w:pPr>
      <w:r w:rsidRPr="004D0E37">
        <w:rPr>
          <w:sz w:val="28"/>
          <w:szCs w:val="28"/>
        </w:rPr>
        <w:t xml:space="preserve">Федеральные и ведомственные целевые программы, </w:t>
      </w:r>
      <w:r w:rsidR="00735188" w:rsidRPr="004D0E37">
        <w:rPr>
          <w:sz w:val="28"/>
          <w:szCs w:val="28"/>
        </w:rPr>
        <w:t xml:space="preserve">государственные программы Российской Федерации, федеральная адресная инвестиционная программа, </w:t>
      </w:r>
      <w:r w:rsidRPr="004D0E37">
        <w:rPr>
          <w:sz w:val="28"/>
          <w:szCs w:val="28"/>
        </w:rPr>
        <w:t>принципы формирования и особенности реализации.</w:t>
      </w:r>
    </w:p>
    <w:p w14:paraId="374837F4" w14:textId="77777777" w:rsidR="0049146A" w:rsidRPr="004D0E37" w:rsidRDefault="0049146A" w:rsidP="0054722C">
      <w:pPr>
        <w:spacing w:line="360" w:lineRule="auto"/>
        <w:ind w:firstLine="567"/>
        <w:jc w:val="both"/>
        <w:rPr>
          <w:b/>
          <w:sz w:val="28"/>
          <w:szCs w:val="28"/>
        </w:rPr>
      </w:pPr>
    </w:p>
    <w:p w14:paraId="689757FE" w14:textId="77777777" w:rsidR="0049146A" w:rsidRPr="004D0E37" w:rsidRDefault="00735188" w:rsidP="00735188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t xml:space="preserve">Тема 3. Современная система управления государственными программами </w:t>
      </w:r>
    </w:p>
    <w:p w14:paraId="111788A3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 xml:space="preserve">Государственные программы, их назначение и принципы, взаимосвязь с национальными целями развития и стратегическими документами. Модель внедрения государственных программ в управление государственными финансами. </w:t>
      </w:r>
    </w:p>
    <w:p w14:paraId="4EE19521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>Состав, содержание и типы государственных программ, основы их формирования и реализации. Формирование перечня целевых программ, финансируемых из федерального бюджета. Критерии отнесения мероприятий (результатов) к программным.</w:t>
      </w:r>
    </w:p>
    <w:p w14:paraId="3F22EA81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>Структура государственной программы. Проектная и процессная составляющие государственной программы. Федеральные проекты, ведомственные проекты и комплексы процессных мероприятий, особенности их разработки и реализации.</w:t>
      </w:r>
    </w:p>
    <w:p w14:paraId="398B36B3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>Этапы разработки целевых программ. Определение целей, задач, сроков, этапов реализации, системы программных мероприятий (результатов). Планирование ресурсного обеспечения программы. Составление бюджетной заявки на финансирование целевых программ.</w:t>
      </w:r>
    </w:p>
    <w:p w14:paraId="2CBE30B8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>Система управления государственной программой. Перечень участников и особенности взаимодействия.</w:t>
      </w:r>
    </w:p>
    <w:p w14:paraId="175FC575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>Основы мониторинга реализации целевых программ. Состав, виды и периодичность представления отчетности.</w:t>
      </w:r>
    </w:p>
    <w:p w14:paraId="5026DF56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 xml:space="preserve">Подходы к оценке эффективности, результативности и качества целевых программ. Независимая оценка государственных программ. Особенности принятия управленческих решений по результатам оценки. Роль Министерства </w:t>
      </w:r>
      <w:r w:rsidRPr="004D0E37">
        <w:rPr>
          <w:sz w:val="28"/>
          <w:szCs w:val="28"/>
        </w:rPr>
        <w:lastRenderedPageBreak/>
        <w:t>экономического развития Российской Федерации в оценке эффективности целевых программ.</w:t>
      </w:r>
    </w:p>
    <w:p w14:paraId="7E52CB2B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 xml:space="preserve"> Методики оценки эффективности целевых программ в отечественной и зарубежной практике, критерии, показатели и проблемы реализации.</w:t>
      </w:r>
    </w:p>
    <w:p w14:paraId="49492429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 xml:space="preserve"> Организационно-правовые основы разработки и реализации целевых программ в Российской Федерации. Роль Министерства экономического развития Российской Федерации и Министерства финансов Российской Федерации в разработке и реализации целевых программ на федеральном уровне.</w:t>
      </w:r>
    </w:p>
    <w:p w14:paraId="15FD1655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>Особенности разработки и реализации целевых программ в субъектах федерации. Механизмы координации государственных программ федерального и регионального уровня.</w:t>
      </w:r>
    </w:p>
    <w:p w14:paraId="294E81C3" w14:textId="77777777" w:rsidR="0054722C" w:rsidRPr="004D0E37" w:rsidRDefault="0054722C" w:rsidP="0054722C">
      <w:pPr>
        <w:spacing w:line="360" w:lineRule="auto"/>
        <w:jc w:val="both"/>
        <w:rPr>
          <w:color w:val="FF0000"/>
        </w:rPr>
      </w:pPr>
    </w:p>
    <w:p w14:paraId="43D4E93C" w14:textId="77777777" w:rsidR="00735188" w:rsidRPr="004D0E37" w:rsidRDefault="00735188" w:rsidP="00735188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t>Тема 4. Современная система проектного управления бюджетными расходами</w:t>
      </w:r>
    </w:p>
    <w:p w14:paraId="5A048301" w14:textId="77777777" w:rsidR="00735188" w:rsidRPr="004D0E37" w:rsidRDefault="00735188" w:rsidP="00735188">
      <w:pPr>
        <w:spacing w:line="360" w:lineRule="auto"/>
        <w:ind w:firstLine="567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Принципы и особенности реализации проектного подхода в бюджетном процессе. Сравнение проектного и программно-целевого управления бюджетными расходами.</w:t>
      </w:r>
    </w:p>
    <w:p w14:paraId="7A229FE4" w14:textId="77777777" w:rsidR="00735188" w:rsidRPr="004D0E37" w:rsidRDefault="00735188" w:rsidP="00735188">
      <w:pPr>
        <w:spacing w:line="360" w:lineRule="auto"/>
        <w:ind w:firstLine="567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Отечественный и зарубежный опыт реализации проектных принципов при управлении общественными финансами. Современные тенденции проектного управления бюджетными расходами.</w:t>
      </w:r>
    </w:p>
    <w:p w14:paraId="1D5CE890" w14:textId="77777777" w:rsidR="00735188" w:rsidRPr="004D0E37" w:rsidRDefault="00735188" w:rsidP="00735188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D0E37">
        <w:rPr>
          <w:sz w:val="28"/>
          <w:szCs w:val="28"/>
        </w:rPr>
        <w:t xml:space="preserve">Эволюция развития проектного управления бюджетными расходами. </w:t>
      </w:r>
      <w:r w:rsidR="00B86F81" w:rsidRPr="004D0E37">
        <w:rPr>
          <w:sz w:val="28"/>
          <w:szCs w:val="28"/>
        </w:rPr>
        <w:t>Классификация бюджетных проектов и их сравнительная характеристика. Принципы формирования, особенности реализации и мониторинга федеральных проектов, ведомственных проектов, локальных (внутренних проектов).</w:t>
      </w:r>
    </w:p>
    <w:p w14:paraId="1052A42C" w14:textId="77777777" w:rsidR="00735188" w:rsidRPr="004D0E37" w:rsidRDefault="00735188" w:rsidP="00735188">
      <w:pPr>
        <w:spacing w:line="360" w:lineRule="auto"/>
        <w:ind w:firstLine="567"/>
        <w:jc w:val="both"/>
        <w:rPr>
          <w:sz w:val="28"/>
          <w:szCs w:val="28"/>
        </w:rPr>
      </w:pPr>
      <w:r w:rsidRPr="004D0E37">
        <w:rPr>
          <w:sz w:val="28"/>
          <w:szCs w:val="28"/>
        </w:rPr>
        <w:t xml:space="preserve">Национальные проекты, их роль и место в системе программно-целевого управления государственными финансами с использованием проектных принципов планирования и исполнения расходов бюджетов. </w:t>
      </w:r>
    </w:p>
    <w:p w14:paraId="4D70E6E1" w14:textId="77777777" w:rsidR="0054722C" w:rsidRPr="004D0E37" w:rsidRDefault="00B86F81" w:rsidP="00914DC5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>Особенности реализации проектного подхода на региональном уровне. Механизмы координации проектных инструментов, используемых на федеральном и региональном уровнях.</w:t>
      </w:r>
    </w:p>
    <w:p w14:paraId="7F5616BB" w14:textId="77777777" w:rsidR="0054722C" w:rsidRPr="004D0E37" w:rsidRDefault="00B86F81" w:rsidP="0054722C">
      <w:pPr>
        <w:spacing w:line="360" w:lineRule="auto"/>
        <w:ind w:firstLine="567"/>
        <w:jc w:val="both"/>
      </w:pPr>
      <w:r w:rsidRPr="004D0E37">
        <w:rPr>
          <w:b/>
          <w:sz w:val="28"/>
          <w:szCs w:val="28"/>
        </w:rPr>
        <w:lastRenderedPageBreak/>
        <w:t>Тема 5</w:t>
      </w:r>
      <w:r w:rsidR="0054722C" w:rsidRPr="004D0E37">
        <w:rPr>
          <w:b/>
          <w:sz w:val="28"/>
          <w:szCs w:val="28"/>
        </w:rPr>
        <w:t xml:space="preserve">. </w:t>
      </w:r>
      <w:r w:rsidRPr="004D0E37">
        <w:rPr>
          <w:b/>
          <w:sz w:val="28"/>
          <w:szCs w:val="28"/>
        </w:rPr>
        <w:t>Инструменты программно-целевого бюджетирования</w:t>
      </w:r>
    </w:p>
    <w:p w14:paraId="24B311B3" w14:textId="77777777" w:rsidR="00B86F81" w:rsidRPr="004D0E37" w:rsidRDefault="00B86F81" w:rsidP="0054722C">
      <w:pPr>
        <w:spacing w:line="360" w:lineRule="auto"/>
        <w:ind w:firstLine="567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Эволюция развития концепции программного бюджетирования. Понятие, цели и принципы программно-целевого бюджетирования. Зарубежный и отечественный опыт программно-целевого бюджетирования.</w:t>
      </w:r>
    </w:p>
    <w:p w14:paraId="04BACCFC" w14:textId="77777777" w:rsidR="00B86F81" w:rsidRPr="004D0E37" w:rsidRDefault="00B86F81" w:rsidP="00B86F81">
      <w:pPr>
        <w:spacing w:line="360" w:lineRule="auto"/>
        <w:ind w:firstLine="567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Основы программного бюджета: структура, программная классификация расходов, увязка бюджетных ассигнований с конкретными измеримыми результатами социально-экономического развития. Методологические проблемы формирования бюджета в программном формате.</w:t>
      </w:r>
    </w:p>
    <w:p w14:paraId="0D568191" w14:textId="77777777" w:rsidR="0054722C" w:rsidRPr="004D0E37" w:rsidRDefault="00B86F81" w:rsidP="00B86F81">
      <w:pPr>
        <w:spacing w:line="360" w:lineRule="auto"/>
        <w:ind w:firstLine="567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Р</w:t>
      </w:r>
      <w:r w:rsidR="0054722C" w:rsidRPr="004D0E37">
        <w:rPr>
          <w:sz w:val="28"/>
          <w:szCs w:val="28"/>
        </w:rPr>
        <w:t xml:space="preserve">оль программного бюджета в реализации государственной финансовой политики. </w:t>
      </w:r>
    </w:p>
    <w:p w14:paraId="4AB55CFC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>Реестр расходных обязательств и государственные программы как основа формирования программного бюджета.</w:t>
      </w:r>
    </w:p>
    <w:p w14:paraId="2ABD0A10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>Особенности формирования федерального бюджета и регионального бюджета в программном формате.</w:t>
      </w:r>
    </w:p>
    <w:p w14:paraId="3137CB79" w14:textId="77777777" w:rsidR="0054722C" w:rsidRPr="004D0E37" w:rsidRDefault="0054722C" w:rsidP="0054722C">
      <w:pPr>
        <w:spacing w:line="360" w:lineRule="auto"/>
        <w:ind w:firstLine="567"/>
        <w:jc w:val="both"/>
      </w:pPr>
      <w:r w:rsidRPr="004D0E37">
        <w:rPr>
          <w:sz w:val="28"/>
          <w:szCs w:val="28"/>
        </w:rPr>
        <w:t xml:space="preserve">Лучшая международная практика формирования и исполнения программного бюджета, проблемы ее использования в Российской Федерации. </w:t>
      </w:r>
    </w:p>
    <w:p w14:paraId="4485BB9F" w14:textId="77777777" w:rsidR="0054722C" w:rsidRPr="004D0E37" w:rsidRDefault="0054722C" w:rsidP="0054722C">
      <w:pPr>
        <w:spacing w:line="360" w:lineRule="auto"/>
        <w:ind w:firstLine="567"/>
        <w:jc w:val="both"/>
        <w:rPr>
          <w:sz w:val="28"/>
          <w:szCs w:val="28"/>
        </w:rPr>
      </w:pPr>
    </w:p>
    <w:p w14:paraId="597B945B" w14:textId="77777777" w:rsidR="009705F0" w:rsidRPr="004D0E37" w:rsidRDefault="0054722C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49671081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7"/>
    </w:p>
    <w:p w14:paraId="74F75FD7" w14:textId="77777777" w:rsidR="009705F0" w:rsidRPr="004D0E37" w:rsidRDefault="009705F0">
      <w:pPr>
        <w:rPr>
          <w:sz w:val="24"/>
          <w:szCs w:val="24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26"/>
        <w:gridCol w:w="1937"/>
        <w:gridCol w:w="835"/>
        <w:gridCol w:w="953"/>
        <w:gridCol w:w="1122"/>
        <w:gridCol w:w="1669"/>
        <w:gridCol w:w="1131"/>
        <w:gridCol w:w="1818"/>
      </w:tblGrid>
      <w:tr w:rsidR="000F2D0D" w:rsidRPr="004D0E37" w14:paraId="134C15DF" w14:textId="77777777" w:rsidTr="000C34DC"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4B3D0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№</w:t>
            </w:r>
          </w:p>
          <w:p w14:paraId="08132462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п/п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773B4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7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EB1C2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4D0E37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63280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4D0E37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F2D0D" w:rsidRPr="004D0E37" w14:paraId="3AC9B9F7" w14:textId="77777777" w:rsidTr="000C34DC">
        <w:trPr>
          <w:trHeight w:val="895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FB66B" w14:textId="77777777" w:rsidR="009705F0" w:rsidRPr="004D0E37" w:rsidRDefault="009705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61FBB" w14:textId="77777777" w:rsidR="009705F0" w:rsidRPr="004D0E37" w:rsidRDefault="009705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C223F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4D0E37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AB882" w14:textId="715BD22E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4D0E37">
              <w:rPr>
                <w:b/>
                <w:sz w:val="22"/>
                <w:szCs w:val="22"/>
              </w:rPr>
              <w:t>Контактная работа</w:t>
            </w:r>
            <w:r w:rsidR="000C34DC">
              <w:rPr>
                <w:b/>
                <w:sz w:val="22"/>
                <w:szCs w:val="22"/>
              </w:rPr>
              <w:t>*</w:t>
            </w:r>
            <w:r w:rsidRPr="004D0E37">
              <w:rPr>
                <w:b/>
                <w:sz w:val="22"/>
                <w:szCs w:val="22"/>
              </w:rPr>
              <w:t xml:space="preserve"> –</w:t>
            </w:r>
          </w:p>
          <w:p w14:paraId="0635231B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4D0E37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0680C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478C4" w14:textId="77777777" w:rsidR="009705F0" w:rsidRPr="004D0E37" w:rsidRDefault="009705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0F2D0D" w:rsidRPr="004D0E37" w14:paraId="24FEA65D" w14:textId="77777777" w:rsidTr="000C34DC"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00C80" w14:textId="77777777" w:rsidR="009705F0" w:rsidRPr="004D0E37" w:rsidRDefault="009705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C672F" w14:textId="77777777" w:rsidR="009705F0" w:rsidRPr="004D0E37" w:rsidRDefault="009705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6A5C" w14:textId="77777777" w:rsidR="009705F0" w:rsidRPr="004D0E37" w:rsidRDefault="009705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04808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Общая, в т.ч.: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81114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Лекции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4129F" w14:textId="77777777" w:rsidR="009705F0" w:rsidRPr="004D0E37" w:rsidRDefault="0054722C" w:rsidP="005A0D85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4D0E37">
              <w:rPr>
                <w:b/>
                <w:sz w:val="22"/>
                <w:szCs w:val="22"/>
              </w:rPr>
              <w:t>Семинары, практические занятия</w:t>
            </w:r>
          </w:p>
          <w:p w14:paraId="5BEB15E2" w14:textId="77777777" w:rsidR="009705F0" w:rsidRPr="004D0E37" w:rsidRDefault="009705F0" w:rsidP="005A0D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35AD0" w14:textId="77777777" w:rsidR="009705F0" w:rsidRPr="004D0E37" w:rsidRDefault="009705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FC3FD" w14:textId="77777777" w:rsidR="009705F0" w:rsidRPr="004D0E37" w:rsidRDefault="009705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0F2D0D" w:rsidRPr="004D0E37" w14:paraId="19F30252" w14:textId="77777777" w:rsidTr="000C34D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11560" w14:textId="77777777" w:rsidR="000F2D0D" w:rsidRPr="004D0E37" w:rsidRDefault="000F2D0D" w:rsidP="000F2D0D">
            <w:pPr>
              <w:pStyle w:val="af3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DEAAD" w14:textId="77777777" w:rsidR="000F2D0D" w:rsidRPr="004D0E37" w:rsidRDefault="005A0D85" w:rsidP="000F2D0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Содержание и значение программно-целевых методов управления государственными финансами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0D0C8" w14:textId="77777777" w:rsidR="000F2D0D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1</w:t>
            </w:r>
            <w:r w:rsidR="000F2D0D" w:rsidRPr="004D0E37">
              <w:rPr>
                <w:sz w:val="22"/>
                <w:szCs w:val="22"/>
              </w:rPr>
              <w:t>8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64BA3" w14:textId="77777777" w:rsidR="000F2D0D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0BB40" w14:textId="77777777" w:rsidR="000F2D0D" w:rsidRPr="004D0E37" w:rsidRDefault="000F2D0D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C7D04" w14:textId="77777777" w:rsidR="000F2D0D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4B21C" w14:textId="77777777" w:rsidR="000F2D0D" w:rsidRPr="004D0E37" w:rsidRDefault="004F7362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14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A3BB" w14:textId="77777777" w:rsidR="000F2D0D" w:rsidRPr="004D0E37" w:rsidRDefault="000F2D0D" w:rsidP="000F2D0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  <w:lang w:eastAsia="en-US"/>
              </w:rPr>
              <w:t>Научная дискуссия, решение ситуационных задач и кейсов</w:t>
            </w:r>
          </w:p>
        </w:tc>
      </w:tr>
      <w:tr w:rsidR="000F2D0D" w:rsidRPr="004D0E37" w14:paraId="4D9FADDE" w14:textId="77777777" w:rsidTr="000C34D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CBEE9" w14:textId="77777777" w:rsidR="000F2D0D" w:rsidRPr="004D0E37" w:rsidRDefault="000F2D0D" w:rsidP="000F2D0D">
            <w:pPr>
              <w:pStyle w:val="af3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4B02E" w14:textId="77777777" w:rsidR="000F2D0D" w:rsidRPr="004D0E37" w:rsidRDefault="000F2D0D" w:rsidP="000F2D0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 xml:space="preserve">Основы разработки и реализации целевых </w:t>
            </w:r>
            <w:r w:rsidRPr="004D0E37">
              <w:rPr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7D61D" w14:textId="77777777" w:rsidR="000F2D0D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DE4AF" w14:textId="77777777" w:rsidR="000F2D0D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AF8B8" w14:textId="77777777" w:rsidR="000F2D0D" w:rsidRPr="004D0E37" w:rsidRDefault="00B36A56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4A14F" w14:textId="77777777" w:rsidR="000F2D0D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D0DEC" w14:textId="77777777" w:rsidR="000F2D0D" w:rsidRPr="004D0E37" w:rsidRDefault="004F7362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CF62" w14:textId="77777777" w:rsidR="000F2D0D" w:rsidRPr="004D0E37" w:rsidRDefault="000F2D0D" w:rsidP="00B36A5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  <w:lang w:eastAsia="en-US"/>
              </w:rPr>
              <w:t xml:space="preserve">Научная дискуссия по проблемам разработки и </w:t>
            </w:r>
            <w:r w:rsidRPr="004D0E37">
              <w:rPr>
                <w:sz w:val="22"/>
                <w:szCs w:val="22"/>
                <w:lang w:eastAsia="en-US"/>
              </w:rPr>
              <w:lastRenderedPageBreak/>
              <w:t xml:space="preserve">реализации </w:t>
            </w:r>
            <w:r w:rsidR="00B36A56" w:rsidRPr="004D0E37">
              <w:rPr>
                <w:sz w:val="22"/>
                <w:szCs w:val="22"/>
                <w:lang w:eastAsia="en-US"/>
              </w:rPr>
              <w:t>целевых</w:t>
            </w:r>
            <w:r w:rsidRPr="004D0E37">
              <w:rPr>
                <w:sz w:val="22"/>
                <w:szCs w:val="22"/>
                <w:lang w:eastAsia="en-US"/>
              </w:rPr>
              <w:t xml:space="preserve"> в России, решение ситуационных задач</w:t>
            </w:r>
          </w:p>
        </w:tc>
      </w:tr>
      <w:tr w:rsidR="000F2D0D" w:rsidRPr="004D0E37" w14:paraId="63ED448F" w14:textId="77777777" w:rsidTr="000C34D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DF5EB" w14:textId="77777777" w:rsidR="000F2D0D" w:rsidRPr="004D0E37" w:rsidRDefault="000F2D0D" w:rsidP="000F2D0D">
            <w:pPr>
              <w:pStyle w:val="af3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FEACC" w14:textId="77777777" w:rsidR="000F2D0D" w:rsidRPr="004D0E37" w:rsidRDefault="005A0D85" w:rsidP="000F2D0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Современная система управления государственными программами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F7751" w14:textId="77777777" w:rsidR="000F2D0D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13BC9" w14:textId="77777777" w:rsidR="000F2D0D" w:rsidRPr="004D0E37" w:rsidRDefault="00B36A56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F744C" w14:textId="77777777" w:rsidR="000F2D0D" w:rsidRPr="004D0E37" w:rsidRDefault="00B36A56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D5F20" w14:textId="77777777" w:rsidR="000F2D0D" w:rsidRPr="004D0E37" w:rsidRDefault="00B36A56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72E75" w14:textId="77777777" w:rsidR="000F2D0D" w:rsidRPr="004D0E37" w:rsidRDefault="004F7362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248F" w14:textId="77777777" w:rsidR="000F2D0D" w:rsidRPr="004D0E37" w:rsidRDefault="00B36A56" w:rsidP="00B36A5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Опрос по теме, научная дискуссия по проблемам реализации государственных программ Российской Федерации, в том числе в регионах</w:t>
            </w:r>
          </w:p>
        </w:tc>
      </w:tr>
      <w:tr w:rsidR="000F2D0D" w:rsidRPr="004D0E37" w14:paraId="184C15D5" w14:textId="77777777" w:rsidTr="000C34D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C0E26" w14:textId="77777777" w:rsidR="000F2D0D" w:rsidRPr="004D0E37" w:rsidRDefault="000F2D0D" w:rsidP="000F2D0D">
            <w:pPr>
              <w:pStyle w:val="af3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865E" w14:textId="77777777" w:rsidR="000F2D0D" w:rsidRPr="004D0E37" w:rsidRDefault="005A0D85" w:rsidP="005A0D8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Современная система проектного управления бюджетными расходами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AB7B0" w14:textId="77777777" w:rsidR="000F2D0D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5B85F" w14:textId="77777777" w:rsidR="000F2D0D" w:rsidRPr="004D0E37" w:rsidRDefault="00B36A56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F01C2" w14:textId="77777777" w:rsidR="000F2D0D" w:rsidRPr="004D0E37" w:rsidRDefault="00B36A56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34306" w14:textId="77777777" w:rsidR="000F2D0D" w:rsidRPr="004D0E37" w:rsidRDefault="00B36A56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F04F6" w14:textId="77777777" w:rsidR="000F2D0D" w:rsidRPr="004D0E37" w:rsidRDefault="004F7362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2BA8" w14:textId="77777777" w:rsidR="00B36A56" w:rsidRPr="004D0E37" w:rsidRDefault="000F2D0D" w:rsidP="000F2D0D">
            <w:pPr>
              <w:tabs>
                <w:tab w:val="right" w:pos="851"/>
              </w:tabs>
              <w:jc w:val="both"/>
              <w:rPr>
                <w:sz w:val="22"/>
                <w:szCs w:val="22"/>
                <w:lang w:eastAsia="en-US"/>
              </w:rPr>
            </w:pPr>
            <w:r w:rsidRPr="004D0E37">
              <w:rPr>
                <w:sz w:val="22"/>
                <w:szCs w:val="22"/>
                <w:lang w:eastAsia="en-US"/>
              </w:rPr>
              <w:t xml:space="preserve">Опрос по теме, </w:t>
            </w:r>
            <w:r w:rsidR="00B36A56" w:rsidRPr="004D0E37">
              <w:rPr>
                <w:sz w:val="22"/>
                <w:szCs w:val="22"/>
                <w:lang w:eastAsia="en-US"/>
              </w:rPr>
              <w:t xml:space="preserve">научная </w:t>
            </w:r>
            <w:r w:rsidRPr="004D0E37">
              <w:rPr>
                <w:sz w:val="22"/>
                <w:szCs w:val="22"/>
                <w:lang w:eastAsia="en-US"/>
              </w:rPr>
              <w:t>дискуссия по</w:t>
            </w:r>
            <w:r w:rsidR="00B36A56" w:rsidRPr="004D0E37">
              <w:rPr>
                <w:sz w:val="22"/>
                <w:szCs w:val="22"/>
                <w:lang w:eastAsia="en-US"/>
              </w:rPr>
              <w:t xml:space="preserve"> проблемам реализации национальных проектов, в том числе в регионах</w:t>
            </w:r>
          </w:p>
          <w:p w14:paraId="55EDA126" w14:textId="77777777" w:rsidR="000F2D0D" w:rsidRPr="004D0E37" w:rsidRDefault="000F2D0D" w:rsidP="000F2D0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5A0D85" w:rsidRPr="004D0E37" w14:paraId="75ECB951" w14:textId="77777777" w:rsidTr="000C34D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E5CDA" w14:textId="77777777" w:rsidR="005A0D85" w:rsidRPr="004D0E37" w:rsidRDefault="005A0D85" w:rsidP="000F2D0D">
            <w:pPr>
              <w:pStyle w:val="af3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CF42F" w14:textId="77777777" w:rsidR="005A0D85" w:rsidRPr="004D0E37" w:rsidRDefault="005A0D85" w:rsidP="005A0D8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Инструменты программно-целевого бюджетирования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07282" w14:textId="77777777" w:rsidR="005A0D85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5D158" w14:textId="77777777" w:rsidR="005A0D85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D214B" w14:textId="77777777" w:rsidR="005A0D85" w:rsidRPr="004D0E37" w:rsidRDefault="00B36A56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30BB1" w14:textId="77777777" w:rsidR="005A0D85" w:rsidRPr="004D0E37" w:rsidRDefault="00B24628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7026" w14:textId="77777777" w:rsidR="005A0D85" w:rsidRPr="004D0E37" w:rsidRDefault="004F7362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3C64" w14:textId="77777777" w:rsidR="00B36A56" w:rsidRPr="004D0E37" w:rsidRDefault="00B36A56" w:rsidP="000F2D0D">
            <w:pPr>
              <w:tabs>
                <w:tab w:val="right" w:pos="851"/>
              </w:tabs>
              <w:jc w:val="both"/>
              <w:rPr>
                <w:sz w:val="22"/>
                <w:szCs w:val="22"/>
                <w:lang w:eastAsia="en-US"/>
              </w:rPr>
            </w:pPr>
            <w:r w:rsidRPr="004D0E37">
              <w:rPr>
                <w:sz w:val="22"/>
                <w:szCs w:val="22"/>
                <w:lang w:eastAsia="en-US"/>
              </w:rPr>
              <w:t>Опрос по теме, научная дискуссия по проблемам определения оптимального объема программных расходов бюджета, решение ситуационных задач</w:t>
            </w:r>
          </w:p>
        </w:tc>
      </w:tr>
      <w:tr w:rsidR="000F2D0D" w:rsidRPr="004D0E37" w14:paraId="01698780" w14:textId="77777777" w:rsidTr="000C34D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E5556" w14:textId="77777777" w:rsidR="000F2D0D" w:rsidRPr="004D0E37" w:rsidRDefault="000F2D0D" w:rsidP="000F2D0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C6FEE" w14:textId="77777777" w:rsidR="000F2D0D" w:rsidRPr="004D0E37" w:rsidRDefault="000F2D0D" w:rsidP="00825CD8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EACF8" w14:textId="77777777" w:rsidR="000F2D0D" w:rsidRPr="004D0E37" w:rsidRDefault="000F2D0D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108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E5FB6" w14:textId="77777777" w:rsidR="000F2D0D" w:rsidRPr="004D0E37" w:rsidRDefault="004F7362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30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ABD1B" w14:textId="77777777" w:rsidR="000F2D0D" w:rsidRPr="004D0E37" w:rsidRDefault="004F7362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10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5958B" w14:textId="77777777" w:rsidR="000F2D0D" w:rsidRPr="004D0E37" w:rsidRDefault="004F7362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20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6BC14" w14:textId="77777777" w:rsidR="000F2D0D" w:rsidRPr="004D0E37" w:rsidRDefault="004F7362" w:rsidP="000F2D0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78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2927" w14:textId="77777777" w:rsidR="000F2D0D" w:rsidRPr="004D0E37" w:rsidRDefault="000F2D0D" w:rsidP="000F2D0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  <w:lang w:eastAsia="en-US"/>
              </w:rPr>
              <w:t>Согласно учебному плану: контрольная работа</w:t>
            </w:r>
          </w:p>
        </w:tc>
      </w:tr>
      <w:tr w:rsidR="000F2D0D" w:rsidRPr="004D0E37" w14:paraId="6903A7D5" w14:textId="77777777" w:rsidTr="000C34D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FF42B" w14:textId="77777777" w:rsidR="009705F0" w:rsidRPr="004D0E37" w:rsidRDefault="009705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6F813" w14:textId="77777777" w:rsidR="009705F0" w:rsidRPr="004D0E37" w:rsidRDefault="0054722C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Итого в %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7F022" w14:textId="77777777" w:rsidR="009705F0" w:rsidRPr="004D0E37" w:rsidRDefault="0054722C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100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40C4F" w14:textId="79AA5AB0" w:rsidR="009705F0" w:rsidRPr="004D0E37" w:rsidRDefault="005456E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9293D" w14:textId="401C5911" w:rsidR="009705F0" w:rsidRPr="004D0E37" w:rsidRDefault="005456E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FCA6B" w14:textId="21236C02" w:rsidR="009705F0" w:rsidRPr="004D0E37" w:rsidRDefault="005456E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57318" w14:textId="410F499F" w:rsidR="009705F0" w:rsidRPr="004D0E37" w:rsidRDefault="0054722C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7</w:t>
            </w:r>
            <w:r w:rsidR="005456E8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D1BE3" w14:textId="77777777" w:rsidR="009705F0" w:rsidRPr="004D0E37" w:rsidRDefault="009705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4C4A8473" w14:textId="301EB8CD" w:rsidR="009705F0" w:rsidRPr="004D0E37" w:rsidRDefault="000C34DC">
      <w:pPr>
        <w:rPr>
          <w:sz w:val="24"/>
          <w:szCs w:val="24"/>
        </w:rPr>
      </w:pPr>
      <w:r w:rsidRPr="000C34DC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1C80319" w14:textId="77777777" w:rsidR="009705F0" w:rsidRPr="004D0E37" w:rsidRDefault="009705F0">
      <w:pPr>
        <w:rPr>
          <w:sz w:val="28"/>
          <w:szCs w:val="28"/>
        </w:rPr>
      </w:pPr>
    </w:p>
    <w:p w14:paraId="512BAF52" w14:textId="77777777" w:rsidR="009705F0" w:rsidRPr="004D0E37" w:rsidRDefault="0054722C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49671082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8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4D0E37">
        <w:rPr>
          <w:color w:val="auto"/>
        </w:rPr>
        <w:t xml:space="preserve">                                                                                                                   </w:t>
      </w:r>
    </w:p>
    <w:tbl>
      <w:tblPr>
        <w:tblStyle w:val="afb"/>
        <w:tblW w:w="10195" w:type="dxa"/>
        <w:tblLayout w:type="fixed"/>
        <w:tblLook w:val="04A0" w:firstRow="1" w:lastRow="0" w:firstColumn="1" w:lastColumn="0" w:noHBand="0" w:noVBand="1"/>
      </w:tblPr>
      <w:tblGrid>
        <w:gridCol w:w="2138"/>
        <w:gridCol w:w="5872"/>
        <w:gridCol w:w="2185"/>
      </w:tblGrid>
      <w:tr w:rsidR="000F2D0D" w:rsidRPr="004D0E37" w14:paraId="5740276B" w14:textId="77777777">
        <w:tc>
          <w:tcPr>
            <w:tcW w:w="2138" w:type="dxa"/>
          </w:tcPr>
          <w:p w14:paraId="13F1C372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72" w:type="dxa"/>
          </w:tcPr>
          <w:p w14:paraId="3CE39A0C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85" w:type="dxa"/>
          </w:tcPr>
          <w:p w14:paraId="02998997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F2D0D" w:rsidRPr="004D0E37" w14:paraId="22C946AA" w14:textId="77777777">
        <w:tc>
          <w:tcPr>
            <w:tcW w:w="2138" w:type="dxa"/>
          </w:tcPr>
          <w:p w14:paraId="53350B3D" w14:textId="77777777" w:rsidR="000F2D0D" w:rsidRPr="004D0E37" w:rsidRDefault="000F2D0D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lastRenderedPageBreak/>
              <w:t xml:space="preserve">Тема 1. </w:t>
            </w:r>
          </w:p>
          <w:p w14:paraId="34FD0C10" w14:textId="77777777" w:rsidR="000F2D0D" w:rsidRPr="004D0E37" w:rsidRDefault="000F2D0D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Содержание и значение программно-целевых методов управления государственными финансами</w:t>
            </w:r>
          </w:p>
        </w:tc>
        <w:tc>
          <w:tcPr>
            <w:tcW w:w="5872" w:type="dxa"/>
            <w:shd w:val="clear" w:color="auto" w:fill="auto"/>
          </w:tcPr>
          <w:p w14:paraId="6AC480AD" w14:textId="77777777" w:rsidR="000F2D0D" w:rsidRPr="004D0E37" w:rsidRDefault="000F2D0D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1. Понятие, значение и особенности программно-целевого управления государственными финансами.</w:t>
            </w:r>
          </w:p>
          <w:p w14:paraId="0F8955E7" w14:textId="77777777" w:rsidR="000F2D0D" w:rsidRPr="004D0E37" w:rsidRDefault="000F2D0D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2. Методы программно-целевого управления государственными финансами.</w:t>
            </w:r>
          </w:p>
          <w:p w14:paraId="22B1255C" w14:textId="77777777" w:rsidR="000F2D0D" w:rsidRPr="004D0E37" w:rsidRDefault="000F2D0D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3. Инструменты программно-целевого управления государственными финансами, их характеристика.</w:t>
            </w:r>
          </w:p>
          <w:p w14:paraId="00F2F4DF" w14:textId="77777777" w:rsidR="000F2D0D" w:rsidRPr="004D0E37" w:rsidRDefault="000F2D0D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4. Виды целевых программ, область их применения.</w:t>
            </w:r>
          </w:p>
          <w:p w14:paraId="03A8B634" w14:textId="77777777" w:rsidR="000F2D0D" w:rsidRPr="004D0E37" w:rsidRDefault="000F2D0D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5. Проблемы реализации программно-целевых методов управления государственными финансами в рамках бюджетного процесса.</w:t>
            </w:r>
          </w:p>
          <w:p w14:paraId="7A629C4A" w14:textId="77777777" w:rsidR="000F2D0D" w:rsidRPr="004D0E37" w:rsidRDefault="000F2D0D" w:rsidP="000F2D0D">
            <w:pPr>
              <w:rPr>
                <w:sz w:val="24"/>
              </w:rPr>
            </w:pPr>
            <w:r w:rsidRPr="004D0E37">
              <w:rPr>
                <w:sz w:val="24"/>
              </w:rPr>
              <w:t>6. Зарубежный и исторический отечественный опыт программно-целевого управления государственными финансами, проблемы его использования в современной России.</w:t>
            </w:r>
          </w:p>
          <w:p w14:paraId="457A0F78" w14:textId="77777777" w:rsidR="000F2D0D" w:rsidRDefault="00CF236B" w:rsidP="005066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14:paraId="3412BF73" w14:textId="21B36C62" w:rsidR="00CF236B" w:rsidRPr="004D0E37" w:rsidRDefault="00CF236B" w:rsidP="005066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а)1-26; б) 1-2; в) 1-9: раздел 9: 1-16</w:t>
            </w:r>
          </w:p>
        </w:tc>
        <w:tc>
          <w:tcPr>
            <w:tcW w:w="2185" w:type="dxa"/>
          </w:tcPr>
          <w:p w14:paraId="4E475D0B" w14:textId="794C97B0" w:rsidR="000F2D0D" w:rsidRPr="004D0E37" w:rsidRDefault="000F2D0D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Опрос по теме, </w:t>
            </w:r>
            <w:r w:rsidR="000D0ADB">
              <w:rPr>
                <w:sz w:val="24"/>
                <w:szCs w:val="24"/>
              </w:rPr>
              <w:t xml:space="preserve">научная </w:t>
            </w:r>
            <w:r w:rsidRPr="004D0E37">
              <w:rPr>
                <w:sz w:val="24"/>
                <w:szCs w:val="24"/>
              </w:rPr>
              <w:t xml:space="preserve">дискуссия, обсуждение и решения кейсов </w:t>
            </w:r>
          </w:p>
        </w:tc>
      </w:tr>
      <w:tr w:rsidR="000F2D0D" w:rsidRPr="004D0E37" w14:paraId="53DC9B60" w14:textId="77777777">
        <w:tc>
          <w:tcPr>
            <w:tcW w:w="2138" w:type="dxa"/>
          </w:tcPr>
          <w:p w14:paraId="1EA8AF2B" w14:textId="77777777" w:rsidR="000F2D0D" w:rsidRPr="004D0E37" w:rsidRDefault="000F2D0D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Тема 2</w:t>
            </w:r>
          </w:p>
          <w:p w14:paraId="4854BC11" w14:textId="77777777" w:rsidR="000F2D0D" w:rsidRPr="004D0E37" w:rsidRDefault="000F2D0D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Основы разработки и реализации целевых программ</w:t>
            </w:r>
          </w:p>
        </w:tc>
        <w:tc>
          <w:tcPr>
            <w:tcW w:w="5872" w:type="dxa"/>
          </w:tcPr>
          <w:p w14:paraId="75BFC1E6" w14:textId="77777777" w:rsidR="000F2D0D" w:rsidRPr="004D0E37" w:rsidRDefault="000F2D0D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 xml:space="preserve">1. Необходимость и значение целевых программ в управлении государственными финансами. </w:t>
            </w:r>
          </w:p>
          <w:p w14:paraId="587E79B5" w14:textId="77777777" w:rsidR="000F2D0D" w:rsidRPr="004D0E37" w:rsidRDefault="000F2D0D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2. Классификации целевых программ, их характеристика.</w:t>
            </w:r>
          </w:p>
          <w:p w14:paraId="070FF6FD" w14:textId="77777777" w:rsidR="000F2D0D" w:rsidRPr="004D0E37" w:rsidRDefault="004D0E37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3</w:t>
            </w:r>
            <w:r w:rsidR="000F2D0D" w:rsidRPr="004D0E37">
              <w:rPr>
                <w:sz w:val="24"/>
              </w:rPr>
              <w:t>. Организационно-правовые основы разработки и реализации целевых программ в Российской Федерации.</w:t>
            </w:r>
          </w:p>
          <w:p w14:paraId="0A830069" w14:textId="77777777" w:rsidR="000F2D0D" w:rsidRPr="004D0E37" w:rsidRDefault="004D0E37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4</w:t>
            </w:r>
            <w:r w:rsidR="000F2D0D" w:rsidRPr="004D0E37">
              <w:rPr>
                <w:sz w:val="24"/>
              </w:rPr>
              <w:t>. Этапы разработки и финансирования целевых программ.</w:t>
            </w:r>
          </w:p>
          <w:p w14:paraId="5EB36DF8" w14:textId="77777777" w:rsidR="000F2D0D" w:rsidRPr="004D0E37" w:rsidRDefault="004D0E37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5</w:t>
            </w:r>
            <w:r w:rsidR="000F2D0D" w:rsidRPr="004D0E37">
              <w:rPr>
                <w:sz w:val="24"/>
              </w:rPr>
              <w:t xml:space="preserve">. Основы мониторинга и оценки результатов реализации целевых программ. </w:t>
            </w:r>
          </w:p>
          <w:p w14:paraId="248EBB48" w14:textId="77777777" w:rsidR="000F2D0D" w:rsidRPr="004D0E37" w:rsidRDefault="004D0E37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6</w:t>
            </w:r>
            <w:r w:rsidR="000F2D0D" w:rsidRPr="004D0E37">
              <w:rPr>
                <w:sz w:val="24"/>
              </w:rPr>
              <w:t xml:space="preserve">. Особенности оценки эффективности государственных расходов на реализацию целевых программ. </w:t>
            </w:r>
          </w:p>
          <w:p w14:paraId="12B37A1F" w14:textId="77777777" w:rsidR="000F2D0D" w:rsidRPr="004D0E37" w:rsidRDefault="004D0E37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7</w:t>
            </w:r>
            <w:r w:rsidR="000F2D0D" w:rsidRPr="004D0E37">
              <w:rPr>
                <w:sz w:val="24"/>
              </w:rPr>
              <w:t>. Характеристика целевых программ, реализуемых в субъектах Российской Федерации.</w:t>
            </w:r>
          </w:p>
          <w:p w14:paraId="0A60BD40" w14:textId="77777777" w:rsidR="000F2D0D" w:rsidRPr="004D0E37" w:rsidRDefault="004D0E37" w:rsidP="000F2D0D">
            <w:pPr>
              <w:pStyle w:val="af3"/>
              <w:tabs>
                <w:tab w:val="left" w:pos="284"/>
              </w:tabs>
              <w:ind w:left="1"/>
              <w:contextualSpacing/>
              <w:jc w:val="both"/>
              <w:rPr>
                <w:sz w:val="24"/>
              </w:rPr>
            </w:pPr>
            <w:r w:rsidRPr="004D0E37">
              <w:rPr>
                <w:sz w:val="24"/>
              </w:rPr>
              <w:t>8</w:t>
            </w:r>
            <w:r w:rsidR="000F2D0D" w:rsidRPr="004D0E37">
              <w:rPr>
                <w:sz w:val="24"/>
              </w:rPr>
              <w:t>. Зарубежный и отечественный опыт решения проблем с использованием целевых программ.</w:t>
            </w:r>
          </w:p>
          <w:p w14:paraId="5F4C4BC6" w14:textId="77777777" w:rsidR="00CF236B" w:rsidRDefault="00CF236B" w:rsidP="00CF2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14:paraId="3C48E664" w14:textId="0D03D2B5" w:rsidR="000F2D0D" w:rsidRPr="004D0E37" w:rsidRDefault="00CF236B" w:rsidP="00CF2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а)1-26; б) 1-2; в) 1-9: раздел 9: 1-16</w:t>
            </w:r>
          </w:p>
        </w:tc>
        <w:tc>
          <w:tcPr>
            <w:tcW w:w="2185" w:type="dxa"/>
          </w:tcPr>
          <w:p w14:paraId="53BB4F43" w14:textId="4EF63AF9" w:rsidR="000F2D0D" w:rsidRPr="004D0E37" w:rsidRDefault="000F2D0D" w:rsidP="000F2D0D">
            <w:pPr>
              <w:rPr>
                <w:color w:val="FF0000"/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Опрос по теме, </w:t>
            </w:r>
            <w:r w:rsidR="000D0ADB">
              <w:rPr>
                <w:sz w:val="24"/>
                <w:szCs w:val="24"/>
              </w:rPr>
              <w:t xml:space="preserve">научная </w:t>
            </w:r>
            <w:r w:rsidRPr="004D0E37">
              <w:rPr>
                <w:sz w:val="24"/>
                <w:szCs w:val="24"/>
              </w:rPr>
              <w:t>дискуссия,  решение ситуационных задач</w:t>
            </w:r>
          </w:p>
        </w:tc>
      </w:tr>
      <w:tr w:rsidR="000F2D0D" w:rsidRPr="004D0E37" w14:paraId="5E296F0C" w14:textId="77777777">
        <w:tc>
          <w:tcPr>
            <w:tcW w:w="2138" w:type="dxa"/>
          </w:tcPr>
          <w:p w14:paraId="51418A24" w14:textId="77777777" w:rsidR="000F2D0D" w:rsidRPr="004D0E37" w:rsidRDefault="000F2D0D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Тема 3</w:t>
            </w:r>
          </w:p>
          <w:p w14:paraId="5A5D5FDE" w14:textId="77777777" w:rsidR="000F2D0D" w:rsidRPr="004D0E37" w:rsidRDefault="00B36A56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Современная система управления государственными программами</w:t>
            </w:r>
          </w:p>
        </w:tc>
        <w:tc>
          <w:tcPr>
            <w:tcW w:w="5872" w:type="dxa"/>
          </w:tcPr>
          <w:p w14:paraId="4B33AADA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1. Государственные программы, их назначение и особенности использования.</w:t>
            </w:r>
          </w:p>
          <w:p w14:paraId="182E59EB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2. Структура государственных программ Российской Федерации, оценка ее оптимальности.</w:t>
            </w:r>
          </w:p>
          <w:p w14:paraId="453C555A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3. Проблемы формирования и реализации государственных программ Российской Федерации.</w:t>
            </w:r>
          </w:p>
          <w:p w14:paraId="36A33463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4. Проблемы мониторинга и оценки эффективности реализации государственных программ Российской Федерации.</w:t>
            </w:r>
          </w:p>
          <w:p w14:paraId="2E1D99E0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5. Механизмы координации государственных программ, реализуемых на федеральном и региональном уровнях.</w:t>
            </w:r>
          </w:p>
          <w:p w14:paraId="66B7332E" w14:textId="77777777" w:rsidR="00CF236B" w:rsidRDefault="00CF236B" w:rsidP="00CF2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14:paraId="40A4ED08" w14:textId="1D336C37" w:rsidR="000F2D0D" w:rsidRPr="004D0E37" w:rsidRDefault="00CF236B" w:rsidP="00CF2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а)1-26; б) 1-2; в) 1-9: раздел 9: 1-16</w:t>
            </w:r>
          </w:p>
        </w:tc>
        <w:tc>
          <w:tcPr>
            <w:tcW w:w="2185" w:type="dxa"/>
          </w:tcPr>
          <w:p w14:paraId="322C9170" w14:textId="57414E6D" w:rsidR="000F2D0D" w:rsidRDefault="000F2D0D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Опрос по теме, научная дискуссия, решение </w:t>
            </w:r>
          </w:p>
          <w:p w14:paraId="122630C3" w14:textId="7ACF4023" w:rsidR="000D0ADB" w:rsidRPr="000D0ADB" w:rsidRDefault="000D0ADB" w:rsidP="000F2D0D">
            <w:pPr>
              <w:rPr>
                <w:sz w:val="24"/>
                <w:szCs w:val="24"/>
              </w:rPr>
            </w:pPr>
            <w:r w:rsidRPr="000D0ADB">
              <w:rPr>
                <w:sz w:val="24"/>
                <w:szCs w:val="24"/>
              </w:rPr>
              <w:t>практико-ориентированн</w:t>
            </w:r>
            <w:r>
              <w:rPr>
                <w:sz w:val="24"/>
                <w:szCs w:val="24"/>
              </w:rPr>
              <w:t>ых</w:t>
            </w:r>
            <w:r w:rsidRPr="000D0ADB">
              <w:rPr>
                <w:sz w:val="24"/>
                <w:szCs w:val="24"/>
              </w:rPr>
              <w:t xml:space="preserve"> зада</w:t>
            </w:r>
            <w:r>
              <w:rPr>
                <w:sz w:val="24"/>
                <w:szCs w:val="24"/>
              </w:rPr>
              <w:t>ч</w:t>
            </w:r>
          </w:p>
        </w:tc>
      </w:tr>
      <w:tr w:rsidR="000F2D0D" w:rsidRPr="004D0E37" w14:paraId="0CDAAF1A" w14:textId="77777777">
        <w:tc>
          <w:tcPr>
            <w:tcW w:w="2138" w:type="dxa"/>
          </w:tcPr>
          <w:p w14:paraId="769600C3" w14:textId="77777777" w:rsidR="000F2D0D" w:rsidRPr="004D0E37" w:rsidRDefault="000F2D0D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Тема 4</w:t>
            </w:r>
          </w:p>
          <w:p w14:paraId="73A83E22" w14:textId="77777777" w:rsidR="000F2D0D" w:rsidRPr="004D0E37" w:rsidRDefault="00B36A56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Современная </w:t>
            </w:r>
            <w:r w:rsidRPr="004D0E37">
              <w:rPr>
                <w:sz w:val="24"/>
                <w:szCs w:val="24"/>
              </w:rPr>
              <w:lastRenderedPageBreak/>
              <w:t>система проектного управления бюджетными расходами</w:t>
            </w:r>
          </w:p>
        </w:tc>
        <w:tc>
          <w:tcPr>
            <w:tcW w:w="5872" w:type="dxa"/>
          </w:tcPr>
          <w:p w14:paraId="1864A3F4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lastRenderedPageBreak/>
              <w:t xml:space="preserve">1. Особенности формирования и реализации национальных проектов, федеральных проектов, </w:t>
            </w:r>
            <w:r w:rsidRPr="004D0E37">
              <w:rPr>
                <w:sz w:val="24"/>
              </w:rPr>
              <w:lastRenderedPageBreak/>
              <w:t>ведомственных проектов и локальных (внутренних) проектов, оценка оптимальности существующей системы бюджетных проектов.</w:t>
            </w:r>
          </w:p>
          <w:p w14:paraId="67F27605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2. Проблемы мониторинга и оценки эффективности (достижения) национальных проектов.</w:t>
            </w:r>
          </w:p>
          <w:p w14:paraId="5BA6885D" w14:textId="77777777" w:rsidR="004D0E37" w:rsidRPr="004D0E37" w:rsidRDefault="004D0E37" w:rsidP="000F2D0D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3. Проблемы и перспективы использования проектных инструментов в целях обеспечения единства целеполагания и координации на федеральном и региональных уровнях.</w:t>
            </w:r>
          </w:p>
          <w:p w14:paraId="58CB4129" w14:textId="77777777" w:rsidR="00CF236B" w:rsidRDefault="00CF236B" w:rsidP="00CF2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14:paraId="1ECA3CDE" w14:textId="088FB12B" w:rsidR="000F2D0D" w:rsidRPr="004D0E37" w:rsidRDefault="00CF236B" w:rsidP="00CF2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а)1-26; б) 1-2; в) 1-9: раздел 9: 1-16</w:t>
            </w:r>
          </w:p>
        </w:tc>
        <w:tc>
          <w:tcPr>
            <w:tcW w:w="2185" w:type="dxa"/>
          </w:tcPr>
          <w:p w14:paraId="4F8DC566" w14:textId="7753DB3D" w:rsidR="000F2D0D" w:rsidRPr="004D0E37" w:rsidRDefault="000F2D0D" w:rsidP="000F2D0D">
            <w:pPr>
              <w:rPr>
                <w:color w:val="FF0000"/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lastRenderedPageBreak/>
              <w:t xml:space="preserve">Опрос по теме, </w:t>
            </w:r>
            <w:r w:rsidR="000D0ADB">
              <w:rPr>
                <w:sz w:val="24"/>
                <w:szCs w:val="24"/>
              </w:rPr>
              <w:t xml:space="preserve">научная </w:t>
            </w:r>
            <w:r w:rsidRPr="004D0E37">
              <w:rPr>
                <w:sz w:val="24"/>
                <w:szCs w:val="24"/>
              </w:rPr>
              <w:lastRenderedPageBreak/>
              <w:t>дискуссия,  решение ситуационных задач</w:t>
            </w:r>
          </w:p>
        </w:tc>
      </w:tr>
      <w:tr w:rsidR="00B36A56" w:rsidRPr="004D0E37" w14:paraId="713B325E" w14:textId="77777777">
        <w:tc>
          <w:tcPr>
            <w:tcW w:w="2138" w:type="dxa"/>
          </w:tcPr>
          <w:p w14:paraId="3C7C3224" w14:textId="77777777" w:rsidR="00B36A56" w:rsidRPr="004D0E37" w:rsidRDefault="00B36A56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lastRenderedPageBreak/>
              <w:t>Тема 5 Инструменты программно-целевого бюджетирования</w:t>
            </w:r>
          </w:p>
        </w:tc>
        <w:tc>
          <w:tcPr>
            <w:tcW w:w="5872" w:type="dxa"/>
          </w:tcPr>
          <w:p w14:paraId="039C63AD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1. Понятие, необходимость формирования и значение программного бюджета.</w:t>
            </w:r>
          </w:p>
          <w:p w14:paraId="21A89A19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2. Структура программного бюджета.</w:t>
            </w:r>
          </w:p>
          <w:p w14:paraId="5C2C780A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3. Программная классификация расходов бюджета.</w:t>
            </w:r>
          </w:p>
          <w:p w14:paraId="3105F1FF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4.  Методологические основы формирования бюджета в программном формате.</w:t>
            </w:r>
          </w:p>
          <w:p w14:paraId="4C219FB9" w14:textId="77777777" w:rsidR="004D0E37" w:rsidRPr="004D0E37" w:rsidRDefault="004D0E37" w:rsidP="004D0E37">
            <w:pPr>
              <w:jc w:val="both"/>
              <w:rPr>
                <w:sz w:val="24"/>
              </w:rPr>
            </w:pPr>
            <w:r w:rsidRPr="004D0E37">
              <w:rPr>
                <w:sz w:val="24"/>
              </w:rPr>
              <w:t>5. Особенности формирования федерального и регионального бюджета в программном формате.</w:t>
            </w:r>
          </w:p>
          <w:p w14:paraId="40F95F1D" w14:textId="77777777" w:rsidR="004D0E37" w:rsidRPr="004D0E37" w:rsidRDefault="004D0E37" w:rsidP="004D0E37">
            <w:pPr>
              <w:rPr>
                <w:sz w:val="24"/>
              </w:rPr>
            </w:pPr>
            <w:r w:rsidRPr="004D0E37">
              <w:rPr>
                <w:sz w:val="24"/>
              </w:rPr>
              <w:t xml:space="preserve">6. Лучшая международная практика формирования и исполнения программного бюджета, проблемы ее использования в Российской Федерации. </w:t>
            </w:r>
          </w:p>
          <w:p w14:paraId="0B8C67FC" w14:textId="77777777" w:rsidR="00CF236B" w:rsidRDefault="00CF236B" w:rsidP="00CF2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14:paraId="39C2AC62" w14:textId="247DEC37" w:rsidR="00B36A56" w:rsidRPr="004D0E37" w:rsidRDefault="00CF236B" w:rsidP="00CF236B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Раздел 8: а)1-26; б) 1-2; в) 1-9: раздел 9: 1-16</w:t>
            </w:r>
          </w:p>
        </w:tc>
        <w:tc>
          <w:tcPr>
            <w:tcW w:w="2185" w:type="dxa"/>
          </w:tcPr>
          <w:p w14:paraId="7C5C0510" w14:textId="77777777" w:rsidR="00B36A56" w:rsidRPr="004D0E37" w:rsidRDefault="00474C64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Опрос по теме, дискуссия на семинаре, обсуждение и решения кейсов</w:t>
            </w:r>
          </w:p>
        </w:tc>
      </w:tr>
    </w:tbl>
    <w:p w14:paraId="07082E39" w14:textId="77777777" w:rsidR="00474C64" w:rsidRPr="006610A5" w:rsidRDefault="00474C64" w:rsidP="006610A5"/>
    <w:p w14:paraId="5FE1EDBD" w14:textId="77777777" w:rsidR="009705F0" w:rsidRPr="004D0E37" w:rsidRDefault="005472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49671083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796A4BDD" w14:textId="77777777" w:rsidR="009705F0" w:rsidRPr="004D0E37" w:rsidRDefault="005472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49671084"/>
      <w:r w:rsidRPr="004D0E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7DED662D" w14:textId="77777777" w:rsidR="00352CF1" w:rsidRPr="004D0E37" w:rsidRDefault="00352CF1" w:rsidP="00352CF1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81"/>
        <w:gridCol w:w="4077"/>
        <w:gridCol w:w="3537"/>
      </w:tblGrid>
      <w:tr w:rsidR="000F2D0D" w:rsidRPr="004D0E37" w14:paraId="084F3DA6" w14:textId="77777777" w:rsidTr="00474C64"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5C728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61849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5854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F2D0D" w:rsidRPr="004D0E37" w14:paraId="5AE595A9" w14:textId="77777777" w:rsidTr="00474C64"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7C9C3" w14:textId="1A2B55E8" w:rsidR="00CF236B" w:rsidRDefault="00CF236B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1</w:t>
            </w:r>
          </w:p>
          <w:p w14:paraId="62FCC672" w14:textId="4FFBC37F" w:rsidR="009705F0" w:rsidRPr="004D0E37" w:rsidRDefault="0054722C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Содержание и значение программно-целевых методов управления государственными финансами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5E5A6" w14:textId="77777777" w:rsidR="009705F0" w:rsidRPr="004D0E37" w:rsidRDefault="0054722C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Зарубежный и исторический отечественный опыт программно-целевого управления государственными финансами, проблемы его использования в Российской Федерации.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C9CC" w14:textId="77777777" w:rsidR="009705F0" w:rsidRPr="004D0E37" w:rsidRDefault="0054722C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Работа с научно-практическими публикациями; поиск информации в Интернете по заданной теме; подготовка </w:t>
            </w:r>
            <w:r w:rsidR="000F2D0D" w:rsidRPr="004D0E37">
              <w:rPr>
                <w:sz w:val="24"/>
                <w:szCs w:val="24"/>
              </w:rPr>
              <w:t>к научной дискуссии</w:t>
            </w:r>
            <w:r w:rsidRPr="004D0E37">
              <w:rPr>
                <w:sz w:val="24"/>
                <w:szCs w:val="24"/>
              </w:rPr>
              <w:t>; выполнение ситуационных задач</w:t>
            </w:r>
          </w:p>
        </w:tc>
      </w:tr>
      <w:tr w:rsidR="000F2D0D" w:rsidRPr="004D0E37" w14:paraId="28332AD1" w14:textId="77777777" w:rsidTr="00474C64"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0577D" w14:textId="35AEFC3C" w:rsidR="00CF236B" w:rsidRDefault="00CF236B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2</w:t>
            </w:r>
          </w:p>
          <w:p w14:paraId="34AB6CA8" w14:textId="0B8B5B75" w:rsidR="009705F0" w:rsidRPr="004D0E37" w:rsidRDefault="0054722C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Основы разработки и реализации целевых программ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430F7" w14:textId="77777777" w:rsidR="009705F0" w:rsidRPr="004D0E37" w:rsidRDefault="0054722C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Зарубежный и отечественный опыт решения проблем с использованием целевых программ. </w:t>
            </w:r>
          </w:p>
          <w:p w14:paraId="17873598" w14:textId="77777777" w:rsidR="00B672CB" w:rsidRPr="004D0E37" w:rsidRDefault="00B672CB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Роль федеральной адресной инвестиционной программы в реализации государственной инвестиционной политики.</w:t>
            </w:r>
          </w:p>
          <w:p w14:paraId="391FD519" w14:textId="77777777" w:rsidR="00B672CB" w:rsidRPr="004D0E37" w:rsidRDefault="00B672CB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Проблемы и перспективы оценки эффективности расходов на </w:t>
            </w:r>
            <w:r w:rsidRPr="004D0E37">
              <w:rPr>
                <w:sz w:val="24"/>
                <w:szCs w:val="24"/>
              </w:rPr>
              <w:lastRenderedPageBreak/>
              <w:t>реализацию федеральной адресной инвестиционной программы.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E17F" w14:textId="77777777" w:rsidR="009705F0" w:rsidRPr="004D0E37" w:rsidRDefault="0054722C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lastRenderedPageBreak/>
              <w:t>Изучение нормативных правовых актов</w:t>
            </w:r>
            <w:r w:rsidR="00B672CB" w:rsidRPr="004D0E37">
              <w:rPr>
                <w:sz w:val="24"/>
                <w:szCs w:val="24"/>
              </w:rPr>
              <w:t xml:space="preserve"> и методических документов</w:t>
            </w:r>
            <w:r w:rsidRPr="004D0E37">
              <w:rPr>
                <w:sz w:val="24"/>
                <w:szCs w:val="24"/>
              </w:rPr>
              <w:t xml:space="preserve">; работа с научно-практическими публикациями; самоподготовка с использованием контрольных вопросов; </w:t>
            </w:r>
          </w:p>
          <w:p w14:paraId="285D8E91" w14:textId="77777777" w:rsidR="009705F0" w:rsidRPr="004D0E37" w:rsidRDefault="0054722C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поиск информации в Интернете по заданной теме; </w:t>
            </w:r>
            <w:r w:rsidR="000F2D0D" w:rsidRPr="004D0E37">
              <w:rPr>
                <w:sz w:val="24"/>
                <w:szCs w:val="24"/>
              </w:rPr>
              <w:t xml:space="preserve">подготовка к </w:t>
            </w:r>
            <w:r w:rsidR="000F2D0D" w:rsidRPr="004D0E37">
              <w:rPr>
                <w:sz w:val="24"/>
                <w:szCs w:val="24"/>
              </w:rPr>
              <w:lastRenderedPageBreak/>
              <w:t>научной дискуссии;</w:t>
            </w:r>
            <w:r w:rsidRPr="004D0E37">
              <w:rPr>
                <w:sz w:val="24"/>
                <w:szCs w:val="24"/>
              </w:rPr>
              <w:t xml:space="preserve"> выполнение ситуационных задач</w:t>
            </w:r>
          </w:p>
        </w:tc>
      </w:tr>
      <w:tr w:rsidR="000F2D0D" w:rsidRPr="004D0E37" w14:paraId="076F78A3" w14:textId="77777777" w:rsidTr="00474C64"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DA8F5" w14:textId="27AF5CAC" w:rsidR="00CF236B" w:rsidRDefault="00CF236B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lastRenderedPageBreak/>
              <w:t xml:space="preserve">Тема </w:t>
            </w:r>
            <w:r>
              <w:rPr>
                <w:sz w:val="24"/>
                <w:szCs w:val="24"/>
              </w:rPr>
              <w:t>3</w:t>
            </w:r>
          </w:p>
          <w:p w14:paraId="4DFE5B1B" w14:textId="150F6B22" w:rsidR="009705F0" w:rsidRPr="004D0E37" w:rsidRDefault="00474C64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Современная система управления государственными программами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A0A14" w14:textId="77777777" w:rsidR="009705F0" w:rsidRPr="004D0E37" w:rsidRDefault="00474C64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Обзор и сравнительная характеристика опыта формирования и реализации бюджетных целевых программ в России и за рубежом.</w:t>
            </w:r>
          </w:p>
          <w:p w14:paraId="606170FD" w14:textId="77777777" w:rsidR="00B672CB" w:rsidRPr="004D0E37" w:rsidRDefault="00B672CB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Обзор лучших региональных практик формирования и реализации целевых программ.</w:t>
            </w:r>
          </w:p>
          <w:p w14:paraId="15387DF1" w14:textId="77777777" w:rsidR="00B672CB" w:rsidRPr="004D0E37" w:rsidRDefault="00B672CB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Проблемы и перспективы оценки эффективности целевых программ в российской и международной практике.</w:t>
            </w:r>
          </w:p>
          <w:p w14:paraId="33444CD6" w14:textId="77777777" w:rsidR="00474C64" w:rsidRPr="004D0E37" w:rsidRDefault="00B672CB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Проблемы и перспективы оценки эффективности бюджетных расходов на реализацию целевых программ.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6FC1" w14:textId="77777777" w:rsidR="009705F0" w:rsidRPr="004D0E37" w:rsidRDefault="00B672CB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Изучение нормативных правовых актов и методических документов; р</w:t>
            </w:r>
            <w:r w:rsidR="0054722C" w:rsidRPr="004D0E37">
              <w:rPr>
                <w:sz w:val="24"/>
                <w:szCs w:val="24"/>
              </w:rPr>
              <w:t xml:space="preserve">абота с научно-практическими публикациями; самоподготовка с использованием контрольных вопросов; </w:t>
            </w:r>
          </w:p>
          <w:p w14:paraId="028019EE" w14:textId="77777777" w:rsidR="009705F0" w:rsidRPr="004D0E37" w:rsidRDefault="0054722C" w:rsidP="000F2D0D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поиск информации в Интернете по заданной теме; </w:t>
            </w:r>
            <w:r w:rsidR="000F2D0D" w:rsidRPr="004D0E37">
              <w:rPr>
                <w:sz w:val="24"/>
                <w:szCs w:val="24"/>
              </w:rPr>
              <w:t>подготовка к научной дискуссии;</w:t>
            </w:r>
            <w:r w:rsidRPr="004D0E37">
              <w:rPr>
                <w:sz w:val="24"/>
                <w:szCs w:val="24"/>
              </w:rPr>
              <w:t xml:space="preserve"> выполнение ситуационных задач</w:t>
            </w:r>
          </w:p>
        </w:tc>
      </w:tr>
      <w:tr w:rsidR="000F2D0D" w:rsidRPr="004D0E37" w14:paraId="4D67C21A" w14:textId="77777777" w:rsidTr="00474C64"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2429B" w14:textId="68E7A2CE" w:rsidR="00CF236B" w:rsidRDefault="00CF236B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4</w:t>
            </w:r>
          </w:p>
          <w:p w14:paraId="5A73A908" w14:textId="0D83098E" w:rsidR="009705F0" w:rsidRPr="004D0E37" w:rsidRDefault="00474C64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Современная система проектного управления бюджетными расходами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81FF" w14:textId="77777777" w:rsidR="009705F0" w:rsidRPr="004D0E37" w:rsidRDefault="00474C64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Проблемы и перспективы стандартизации проектного управления бюджетными расходами.</w:t>
            </w:r>
          </w:p>
          <w:p w14:paraId="070FE5FD" w14:textId="77777777" w:rsidR="00474C64" w:rsidRPr="004D0E37" w:rsidRDefault="00474C64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Проблемы и перспективы оценки достижения, эффективности и результативности бюджетных проектов.</w:t>
            </w:r>
          </w:p>
          <w:p w14:paraId="07F6BFEE" w14:textId="77777777" w:rsidR="00474C64" w:rsidRPr="004D0E37" w:rsidRDefault="00474C64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Сравнительный анализ проектного и программно-целевого подхода к управлению общественными финансами.</w:t>
            </w:r>
          </w:p>
          <w:p w14:paraId="202DB699" w14:textId="77777777" w:rsidR="00474C64" w:rsidRPr="004D0E37" w:rsidRDefault="00474C64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Особенности и проблемы реализации приоритетных национальных проектов в России.</w:t>
            </w:r>
          </w:p>
          <w:p w14:paraId="14C2DAB6" w14:textId="77777777" w:rsidR="00474C64" w:rsidRPr="004D0E37" w:rsidRDefault="00474C64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Обзор лучших региональных практик проектного управления бюджетными расходами.</w:t>
            </w:r>
          </w:p>
          <w:p w14:paraId="124D2467" w14:textId="77777777" w:rsidR="00474C64" w:rsidRPr="004D0E37" w:rsidRDefault="00474C64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Проблемы и перспективы международного опыта реализации проектных принципов при управлении бюджетными расходами.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444F" w14:textId="77777777" w:rsidR="00474C64" w:rsidRPr="004D0E37" w:rsidRDefault="00B672CB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Изучение нормативных правовых актов и методических документов; р</w:t>
            </w:r>
            <w:r w:rsidR="00474C64" w:rsidRPr="004D0E37">
              <w:rPr>
                <w:sz w:val="24"/>
                <w:szCs w:val="24"/>
              </w:rPr>
              <w:t xml:space="preserve">абота с научно-практическими публикациями; самоподготовка с использованием контрольных вопросов; </w:t>
            </w:r>
          </w:p>
          <w:p w14:paraId="519B49B7" w14:textId="77777777" w:rsidR="009705F0" w:rsidRPr="004D0E37" w:rsidRDefault="00474C64" w:rsidP="00474C64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поиск информации в Интернете по заданной теме; подготовка к научной дискуссии; выполнение ситуационных задач</w:t>
            </w:r>
          </w:p>
        </w:tc>
      </w:tr>
      <w:tr w:rsidR="00474C64" w:rsidRPr="004D0E37" w14:paraId="66CA3041" w14:textId="77777777" w:rsidTr="00474C64"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1E6A3" w14:textId="01B9CF10" w:rsidR="00CF236B" w:rsidRDefault="00CF236B" w:rsidP="00474C64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Тема 5</w:t>
            </w:r>
          </w:p>
          <w:p w14:paraId="208E4A5F" w14:textId="195DA64F" w:rsidR="00474C64" w:rsidRPr="004D0E37" w:rsidRDefault="00474C64" w:rsidP="00474C64">
            <w:pPr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Инструменты программно-целевого бюджетирования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7D9B5" w14:textId="77777777" w:rsidR="00474C64" w:rsidRPr="004D0E37" w:rsidRDefault="00474C64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Роль программного бюджета в реализации государственной финансовой политики.</w:t>
            </w:r>
          </w:p>
          <w:p w14:paraId="46F7BB43" w14:textId="77777777" w:rsidR="00474C64" w:rsidRPr="004D0E37" w:rsidRDefault="00474C64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Лучшая международная практика формирования и исполнения программного бюджета, проблемы ее использования в Российской Федерации.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D042" w14:textId="77777777" w:rsidR="00474C64" w:rsidRPr="004D0E37" w:rsidRDefault="00474C64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Работа с научно-практическими публикациями; самоподготовка с использованием контрольных вопросов; </w:t>
            </w:r>
          </w:p>
          <w:p w14:paraId="7A5D426C" w14:textId="77777777" w:rsidR="00474C64" w:rsidRPr="004D0E37" w:rsidRDefault="00474C64" w:rsidP="00474C64">
            <w:pPr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поиск информации в Интернете по заданной теме; подготовка к научной дискуссии; выполнение ситуационных задач</w:t>
            </w:r>
          </w:p>
        </w:tc>
      </w:tr>
    </w:tbl>
    <w:p w14:paraId="75AA13BD" w14:textId="77777777" w:rsidR="00001504" w:rsidRPr="004D0E37" w:rsidRDefault="00001504" w:rsidP="00001504"/>
    <w:p w14:paraId="18C4299B" w14:textId="77777777" w:rsidR="009705F0" w:rsidRPr="004D0E37" w:rsidRDefault="0054722C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49671085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1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87CE12C" w14:textId="77777777" w:rsidR="009705F0" w:rsidRPr="004D0E37" w:rsidRDefault="0054722C">
      <w:pPr>
        <w:pStyle w:val="ae"/>
      </w:pPr>
      <w:r w:rsidRPr="004D0E37">
        <w:rPr>
          <w:szCs w:val="28"/>
        </w:rPr>
        <w:t>Примерный перечень тем по выполнению контрольной работы</w:t>
      </w:r>
    </w:p>
    <w:p w14:paraId="29D721DD" w14:textId="77777777" w:rsidR="00352A36" w:rsidRPr="004D0E37" w:rsidRDefault="00352A36" w:rsidP="00352A36">
      <w:pPr>
        <w:spacing w:line="360" w:lineRule="auto"/>
        <w:ind w:firstLine="709"/>
        <w:jc w:val="both"/>
        <w:rPr>
          <w:sz w:val="14"/>
          <w:szCs w:val="28"/>
        </w:rPr>
      </w:pPr>
    </w:p>
    <w:p w14:paraId="3D3ADCB3" w14:textId="77777777" w:rsidR="00352A36" w:rsidRPr="004D0E37" w:rsidRDefault="00352A36" w:rsidP="00352A36">
      <w:pPr>
        <w:spacing w:line="360" w:lineRule="auto"/>
        <w:ind w:firstLine="709"/>
        <w:jc w:val="both"/>
      </w:pPr>
      <w:r w:rsidRPr="004D0E37">
        <w:rPr>
          <w:sz w:val="28"/>
          <w:szCs w:val="28"/>
        </w:rPr>
        <w:lastRenderedPageBreak/>
        <w:t>1. Национальные проекты, их роль и место в системе методов программно-целевого управления государственными финансами.</w:t>
      </w:r>
    </w:p>
    <w:p w14:paraId="16318876" w14:textId="77777777" w:rsidR="00352A36" w:rsidRPr="004D0E37" w:rsidRDefault="00352A36" w:rsidP="00352A36">
      <w:pPr>
        <w:tabs>
          <w:tab w:val="left" w:pos="0"/>
        </w:tabs>
        <w:spacing w:line="360" w:lineRule="auto"/>
        <w:ind w:firstLine="709"/>
        <w:jc w:val="both"/>
      </w:pPr>
      <w:r w:rsidRPr="004D0E37">
        <w:rPr>
          <w:sz w:val="28"/>
          <w:szCs w:val="28"/>
        </w:rPr>
        <w:t>2. Зарубежный и исторический отечественный опыт программно-целевого управления государственными финансами, проблемы его использования в Российской Федерации.</w:t>
      </w:r>
    </w:p>
    <w:p w14:paraId="054CCAA6" w14:textId="77777777" w:rsidR="00352A36" w:rsidRPr="004D0E37" w:rsidRDefault="00352A36" w:rsidP="00352A36">
      <w:pPr>
        <w:spacing w:line="360" w:lineRule="auto"/>
        <w:ind w:firstLine="709"/>
        <w:jc w:val="both"/>
      </w:pPr>
      <w:r w:rsidRPr="004D0E37">
        <w:rPr>
          <w:sz w:val="28"/>
          <w:szCs w:val="28"/>
        </w:rPr>
        <w:t>3. Механизмы координации федеральных и региональных целевых программ.</w:t>
      </w:r>
    </w:p>
    <w:p w14:paraId="6E06E31F" w14:textId="77777777" w:rsidR="00352A36" w:rsidRPr="004D0E37" w:rsidRDefault="00352A36" w:rsidP="00352A36">
      <w:pPr>
        <w:spacing w:line="360" w:lineRule="auto"/>
        <w:ind w:firstLine="709"/>
        <w:jc w:val="both"/>
      </w:pPr>
      <w:r w:rsidRPr="004D0E37">
        <w:rPr>
          <w:sz w:val="28"/>
          <w:szCs w:val="28"/>
        </w:rPr>
        <w:t>4. Модель внедрения государственных программ в управление государственными финансами.</w:t>
      </w:r>
    </w:p>
    <w:p w14:paraId="19440B88" w14:textId="77777777" w:rsidR="00352A36" w:rsidRPr="004D0E37" w:rsidRDefault="00352A36" w:rsidP="00352A36">
      <w:pPr>
        <w:spacing w:line="360" w:lineRule="auto"/>
        <w:ind w:firstLine="709"/>
        <w:jc w:val="both"/>
      </w:pPr>
      <w:r w:rsidRPr="004D0E37">
        <w:rPr>
          <w:sz w:val="28"/>
          <w:szCs w:val="28"/>
        </w:rPr>
        <w:t>5. Особенности разработки и реализации региональных целевых программ.</w:t>
      </w:r>
    </w:p>
    <w:p w14:paraId="627B3034" w14:textId="77777777" w:rsidR="00352A36" w:rsidRPr="004D0E37" w:rsidRDefault="00352A36" w:rsidP="00352A36">
      <w:pPr>
        <w:tabs>
          <w:tab w:val="left" w:pos="0"/>
        </w:tabs>
        <w:spacing w:line="360" w:lineRule="auto"/>
        <w:ind w:firstLine="709"/>
        <w:jc w:val="both"/>
      </w:pPr>
      <w:r w:rsidRPr="004D0E37">
        <w:rPr>
          <w:sz w:val="28"/>
          <w:szCs w:val="28"/>
        </w:rPr>
        <w:t>6. Зарубежный и исторический отечественный опыт решения проблем с использованием целевых программ.</w:t>
      </w:r>
    </w:p>
    <w:p w14:paraId="2AF525E4" w14:textId="77777777" w:rsidR="00352A36" w:rsidRPr="004D0E37" w:rsidRDefault="00352A36" w:rsidP="00352A36">
      <w:pPr>
        <w:spacing w:line="360" w:lineRule="auto"/>
        <w:ind w:firstLine="709"/>
        <w:jc w:val="both"/>
      </w:pPr>
      <w:r w:rsidRPr="004D0E37">
        <w:rPr>
          <w:sz w:val="28"/>
          <w:szCs w:val="28"/>
        </w:rPr>
        <w:t>7. Роль федеральной адресной инвестиционной программы в реализации государственной инвестиционной политики.</w:t>
      </w:r>
    </w:p>
    <w:p w14:paraId="19BB5DFE" w14:textId="77777777" w:rsidR="00352A36" w:rsidRPr="004D0E37" w:rsidRDefault="00352A36" w:rsidP="00352A36">
      <w:pPr>
        <w:spacing w:line="360" w:lineRule="auto"/>
        <w:ind w:firstLine="709"/>
        <w:jc w:val="both"/>
      </w:pPr>
      <w:r w:rsidRPr="004D0E37">
        <w:rPr>
          <w:sz w:val="28"/>
          <w:szCs w:val="28"/>
        </w:rPr>
        <w:t xml:space="preserve">8. Проблемы оценки эффективности целевых программ. </w:t>
      </w:r>
    </w:p>
    <w:p w14:paraId="44119BA9" w14:textId="77777777" w:rsidR="00352A36" w:rsidRPr="004D0E37" w:rsidRDefault="00352A36" w:rsidP="00352A36">
      <w:pPr>
        <w:tabs>
          <w:tab w:val="left" w:pos="0"/>
        </w:tabs>
        <w:spacing w:line="360" w:lineRule="auto"/>
        <w:ind w:firstLine="709"/>
        <w:jc w:val="both"/>
      </w:pPr>
      <w:r w:rsidRPr="004D0E37">
        <w:rPr>
          <w:sz w:val="28"/>
          <w:szCs w:val="28"/>
        </w:rPr>
        <w:t>9. Проблемы оценки эффективности расходов федерального бюджета на реализацию федеральной адресной инвестиционной программы.</w:t>
      </w:r>
    </w:p>
    <w:p w14:paraId="728D79AF" w14:textId="77777777" w:rsidR="00352A36" w:rsidRPr="004D0E37" w:rsidRDefault="00352A36" w:rsidP="00352A36">
      <w:pPr>
        <w:spacing w:line="360" w:lineRule="auto"/>
        <w:ind w:firstLine="709"/>
        <w:jc w:val="both"/>
      </w:pPr>
      <w:r w:rsidRPr="004D0E37">
        <w:rPr>
          <w:sz w:val="28"/>
          <w:szCs w:val="28"/>
        </w:rPr>
        <w:t>10. Роль программного бюджета в реализации государственной финансовой политики.</w:t>
      </w:r>
    </w:p>
    <w:p w14:paraId="38821FDE" w14:textId="77777777" w:rsidR="00352A36" w:rsidRPr="004D0E37" w:rsidRDefault="00352A36" w:rsidP="00352A36">
      <w:pPr>
        <w:tabs>
          <w:tab w:val="left" w:pos="0"/>
        </w:tabs>
        <w:spacing w:line="360" w:lineRule="auto"/>
        <w:ind w:firstLine="709"/>
        <w:jc w:val="both"/>
      </w:pPr>
      <w:r w:rsidRPr="004D0E37">
        <w:rPr>
          <w:sz w:val="28"/>
          <w:szCs w:val="28"/>
        </w:rPr>
        <w:t>11. Лучшая международная практика формирования и исполнения программного бюджета, проблемы ее использования в Российской Федерации.</w:t>
      </w:r>
    </w:p>
    <w:p w14:paraId="730D53B3" w14:textId="77777777" w:rsidR="009705F0" w:rsidRPr="004D0E37" w:rsidRDefault="009705F0">
      <w:pPr>
        <w:pStyle w:val="ae"/>
        <w:ind w:firstLine="709"/>
        <w:jc w:val="both"/>
        <w:rPr>
          <w:b w:val="0"/>
          <w:szCs w:val="28"/>
        </w:rPr>
      </w:pPr>
    </w:p>
    <w:p w14:paraId="6150E1E0" w14:textId="77777777" w:rsidR="009705F0" w:rsidRPr="004D0E37" w:rsidRDefault="0054722C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76F64548" w14:textId="77777777" w:rsidR="009705F0" w:rsidRPr="004D0E37" w:rsidRDefault="0054722C">
      <w:pPr>
        <w:widowControl/>
        <w:spacing w:after="200"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D0E37">
        <w:rPr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</w:t>
      </w:r>
      <w:r w:rsidR="00123BB2" w:rsidRPr="004D0E37">
        <w:rPr>
          <w:color w:val="000000" w:themeColor="text1"/>
          <w:sz w:val="28"/>
          <w:szCs w:val="28"/>
        </w:rPr>
        <w:t>.</w:t>
      </w:r>
    </w:p>
    <w:p w14:paraId="60CCE579" w14:textId="77777777" w:rsidR="00352A36" w:rsidRPr="004D0E37" w:rsidRDefault="00352A36">
      <w:pPr>
        <w:widowControl/>
        <w:spacing w:after="200" w:line="276" w:lineRule="auto"/>
        <w:ind w:firstLine="708"/>
        <w:jc w:val="both"/>
        <w:rPr>
          <w:b/>
          <w:sz w:val="28"/>
          <w:szCs w:val="28"/>
        </w:rPr>
        <w:sectPr w:rsidR="00352A36" w:rsidRPr="004D0E37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</w:p>
    <w:p w14:paraId="2F8C38C9" w14:textId="77777777" w:rsidR="009705F0" w:rsidRPr="004D0E37" w:rsidRDefault="005472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49671086"/>
      <w:r w:rsidRPr="004D0E3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2"/>
    </w:p>
    <w:p w14:paraId="316B4B17" w14:textId="77777777" w:rsidR="009705F0" w:rsidRPr="004D0E37" w:rsidRDefault="0054722C">
      <w:pPr>
        <w:spacing w:line="360" w:lineRule="auto"/>
        <w:jc w:val="both"/>
      </w:pPr>
      <w:bookmarkStart w:id="13" w:name="_Hlk94172143"/>
      <w:r w:rsidRPr="004D0E3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4D0E37">
        <w:rPr>
          <w:b/>
          <w:sz w:val="28"/>
          <w:szCs w:val="28"/>
        </w:rPr>
        <w:t xml:space="preserve"> «</w:t>
      </w:r>
      <w:r w:rsidRPr="004D0E3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3"/>
    </w:p>
    <w:p w14:paraId="7C2C838C" w14:textId="77777777" w:rsidR="009705F0" w:rsidRPr="004D0E37" w:rsidRDefault="0054722C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4" w:name="_Hlk107308407"/>
      <w:r w:rsidRPr="004D0E37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4"/>
    </w:p>
    <w:p w14:paraId="52BF9C07" w14:textId="77777777" w:rsidR="009705F0" w:rsidRPr="004D0E37" w:rsidRDefault="0054722C">
      <w:pPr>
        <w:ind w:right="111"/>
        <w:rPr>
          <w:sz w:val="28"/>
          <w:szCs w:val="28"/>
        </w:rPr>
      </w:pPr>
      <w:r w:rsidRPr="004D0E37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tbl>
      <w:tblPr>
        <w:tblStyle w:val="afb"/>
        <w:tblW w:w="14737" w:type="dxa"/>
        <w:tblLayout w:type="fixed"/>
        <w:tblLook w:val="04A0" w:firstRow="1" w:lastRow="0" w:firstColumn="1" w:lastColumn="0" w:noHBand="0" w:noVBand="1"/>
      </w:tblPr>
      <w:tblGrid>
        <w:gridCol w:w="2690"/>
        <w:gridCol w:w="2551"/>
        <w:gridCol w:w="3260"/>
        <w:gridCol w:w="6236"/>
      </w:tblGrid>
      <w:tr w:rsidR="009705F0" w:rsidRPr="004D0E37" w14:paraId="1BFAB060" w14:textId="77777777" w:rsidTr="006E4852">
        <w:tc>
          <w:tcPr>
            <w:tcW w:w="2690" w:type="dxa"/>
          </w:tcPr>
          <w:p w14:paraId="1BD19049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14:paraId="51990EE5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260" w:type="dxa"/>
          </w:tcPr>
          <w:p w14:paraId="77DD40E1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236" w:type="dxa"/>
          </w:tcPr>
          <w:p w14:paraId="7E0EE1D5" w14:textId="77777777" w:rsidR="009705F0" w:rsidRPr="004D0E37" w:rsidRDefault="0054722C">
            <w:pPr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E4852" w:rsidRPr="004D0E37" w14:paraId="269394FB" w14:textId="77777777" w:rsidTr="006E4852">
        <w:tc>
          <w:tcPr>
            <w:tcW w:w="2690" w:type="dxa"/>
            <w:vMerge w:val="restart"/>
          </w:tcPr>
          <w:p w14:paraId="7B4D206C" w14:textId="77777777" w:rsidR="006E4852" w:rsidRPr="004D0E37" w:rsidRDefault="006E4852" w:rsidP="006E4852">
            <w:pPr>
              <w:jc w:val="center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>ПК-3</w:t>
            </w:r>
          </w:p>
          <w:p w14:paraId="58E1CF5C" w14:textId="77777777" w:rsidR="006E4852" w:rsidRPr="004D0E37" w:rsidRDefault="006E4852" w:rsidP="006E4852">
            <w:pPr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 xml:space="preserve">Способность оценивать результативности государственных программ и </w:t>
            </w:r>
          </w:p>
          <w:p w14:paraId="69DCEDA3" w14:textId="77777777" w:rsidR="006E4852" w:rsidRPr="004D0E37" w:rsidRDefault="006E4852" w:rsidP="006E4852">
            <w:pPr>
              <w:jc w:val="both"/>
              <w:rPr>
                <w:sz w:val="22"/>
                <w:szCs w:val="22"/>
              </w:rPr>
            </w:pPr>
            <w:r w:rsidRPr="004D0E37">
              <w:rPr>
                <w:sz w:val="22"/>
                <w:szCs w:val="22"/>
              </w:rPr>
              <w:t xml:space="preserve">Эффективность государственных расходов </w:t>
            </w:r>
          </w:p>
        </w:tc>
        <w:tc>
          <w:tcPr>
            <w:tcW w:w="2551" w:type="dxa"/>
          </w:tcPr>
          <w:p w14:paraId="5B9571A9" w14:textId="77777777" w:rsidR="006E4852" w:rsidRPr="004D0E37" w:rsidRDefault="006E4852" w:rsidP="006E485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1.  Демонстрирует знание методики оценки результативности и эффективности в государственном секторе.</w:t>
            </w:r>
          </w:p>
        </w:tc>
        <w:tc>
          <w:tcPr>
            <w:tcW w:w="3260" w:type="dxa"/>
          </w:tcPr>
          <w:p w14:paraId="0F364C5F" w14:textId="77777777" w:rsidR="006E4852" w:rsidRPr="004D0E37" w:rsidRDefault="006E4852" w:rsidP="00CF236B">
            <w:pPr>
              <w:pStyle w:val="af3"/>
              <w:tabs>
                <w:tab w:val="left" w:pos="154"/>
              </w:tabs>
              <w:ind w:left="0"/>
              <w:rPr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Знать:</w:t>
            </w:r>
            <w:r w:rsidRPr="004D0E37">
              <w:rPr>
                <w:sz w:val="24"/>
                <w:szCs w:val="24"/>
              </w:rPr>
              <w:t xml:space="preserve"> основы преобразований, происходящих в системе государственного управления, в том числе в условиях цифровой экономики </w:t>
            </w:r>
          </w:p>
          <w:p w14:paraId="311C822C" w14:textId="77777777" w:rsidR="006E4852" w:rsidRPr="004D0E37" w:rsidRDefault="006E4852" w:rsidP="00CF23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Уметь:</w:t>
            </w:r>
            <w:r w:rsidRPr="004D0E37">
              <w:rPr>
                <w:sz w:val="24"/>
                <w:szCs w:val="24"/>
              </w:rPr>
              <w:t xml:space="preserve"> понимать и анализировать происходящие преобразования в системе государственного управления</w:t>
            </w:r>
          </w:p>
        </w:tc>
        <w:tc>
          <w:tcPr>
            <w:tcW w:w="6236" w:type="dxa"/>
          </w:tcPr>
          <w:p w14:paraId="2DBAAB86" w14:textId="77777777" w:rsidR="006E4852" w:rsidRPr="004D0E37" w:rsidRDefault="006E4852" w:rsidP="006E485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>Задание</w:t>
            </w:r>
          </w:p>
          <w:p w14:paraId="6D530FD7" w14:textId="06D0B4F5" w:rsidR="006E4852" w:rsidRPr="004D0E37" w:rsidRDefault="006E4852" w:rsidP="006E4852">
            <w:pPr>
              <w:jc w:val="both"/>
            </w:pPr>
            <w:r w:rsidRPr="004D0E37">
              <w:rPr>
                <w:bCs/>
                <w:iCs/>
                <w:sz w:val="24"/>
                <w:szCs w:val="24"/>
              </w:rPr>
              <w:t xml:space="preserve">На основании анализа статистической информации, размещенной на портале государственных программ Российской Федерации </w:t>
            </w:r>
            <w:r w:rsidRPr="004D0E37">
              <w:rPr>
                <w:rFonts w:eastAsiaTheme="minorHAnsi"/>
                <w:sz w:val="24"/>
                <w:szCs w:val="24"/>
              </w:rPr>
              <w:t>(</w:t>
            </w:r>
            <w:hyperlink r:id="rId14">
              <w:r w:rsidRPr="004D0E37">
                <w:rPr>
                  <w:rFonts w:eastAsiaTheme="minorHAnsi"/>
                  <w:sz w:val="24"/>
                  <w:szCs w:val="24"/>
                  <w:lang w:val="en-US"/>
                </w:rPr>
                <w:t>https</w:t>
              </w:r>
              <w:r w:rsidRPr="004D0E37">
                <w:rPr>
                  <w:rFonts w:eastAsiaTheme="minorHAnsi"/>
                  <w:sz w:val="24"/>
                  <w:szCs w:val="24"/>
                </w:rPr>
                <w:t>://</w:t>
              </w:r>
              <w:r w:rsidRPr="004D0E37">
                <w:rPr>
                  <w:rFonts w:eastAsiaTheme="minorHAnsi"/>
                  <w:sz w:val="24"/>
                  <w:szCs w:val="24"/>
                  <w:lang w:val="en-US"/>
                </w:rPr>
                <w:t>programs</w:t>
              </w:r>
              <w:r w:rsidRPr="004D0E37">
                <w:rPr>
                  <w:rFonts w:eastAsiaTheme="minorHAnsi"/>
                  <w:sz w:val="24"/>
                  <w:szCs w:val="24"/>
                </w:rPr>
                <w:t>.</w:t>
              </w:r>
              <w:r w:rsidRPr="004D0E37">
                <w:rPr>
                  <w:rFonts w:eastAsiaTheme="minorHAnsi"/>
                  <w:sz w:val="24"/>
                  <w:szCs w:val="24"/>
                  <w:lang w:val="en-US"/>
                </w:rPr>
                <w:t>gov</w:t>
              </w:r>
              <w:r w:rsidRPr="004D0E37">
                <w:rPr>
                  <w:rFonts w:eastAsiaTheme="minorHAnsi"/>
                  <w:sz w:val="24"/>
                  <w:szCs w:val="24"/>
                </w:rPr>
                <w:t>.</w:t>
              </w:r>
              <w:proofErr w:type="spellStart"/>
              <w:r w:rsidRPr="004D0E37">
                <w:rPr>
                  <w:rFonts w:eastAsiaTheme="minorHAnsi"/>
                  <w:sz w:val="24"/>
                  <w:szCs w:val="24"/>
                  <w:lang w:val="en-US"/>
                </w:rPr>
                <w:t>ru</w:t>
              </w:r>
              <w:proofErr w:type="spellEnd"/>
              <w:r w:rsidRPr="004D0E37">
                <w:rPr>
                  <w:rFonts w:eastAsiaTheme="minorHAnsi"/>
                  <w:sz w:val="24"/>
                  <w:szCs w:val="24"/>
                </w:rPr>
                <w:t>/</w:t>
              </w:r>
              <w:r w:rsidRPr="004D0E37">
                <w:rPr>
                  <w:rFonts w:eastAsiaTheme="minorHAnsi"/>
                  <w:sz w:val="24"/>
                  <w:szCs w:val="24"/>
                  <w:lang w:val="en-US"/>
                </w:rPr>
                <w:t>Portal</w:t>
              </w:r>
              <w:r w:rsidRPr="004D0E37">
                <w:rPr>
                  <w:rFonts w:eastAsiaTheme="minorHAnsi"/>
                  <w:sz w:val="24"/>
                  <w:szCs w:val="24"/>
                </w:rPr>
                <w:t>/</w:t>
              </w:r>
            </w:hyperlink>
            <w:r w:rsidRPr="004D0E37">
              <w:rPr>
                <w:rFonts w:eastAsiaTheme="minorHAnsi"/>
                <w:sz w:val="24"/>
                <w:szCs w:val="24"/>
              </w:rPr>
              <w:t>),</w:t>
            </w:r>
            <w:r w:rsidR="00F01FD3">
              <w:rPr>
                <w:rFonts w:eastAsiaTheme="minorHAnsi"/>
                <w:sz w:val="24"/>
                <w:szCs w:val="24"/>
              </w:rPr>
              <w:t xml:space="preserve"> </w:t>
            </w:r>
            <w:r w:rsidRPr="004D0E37">
              <w:rPr>
                <w:bCs/>
                <w:iCs/>
                <w:sz w:val="24"/>
                <w:szCs w:val="24"/>
              </w:rPr>
              <w:t>и нормативных правовых актов сформулируйте основные проблемы программно-целевого управления государственными финансами в России  и обоснуйте предложения по их решению.</w:t>
            </w:r>
          </w:p>
        </w:tc>
      </w:tr>
      <w:tr w:rsidR="006E4852" w:rsidRPr="004D0E37" w14:paraId="5E6FF6AF" w14:textId="77777777" w:rsidTr="006E4852">
        <w:trPr>
          <w:trHeight w:val="1392"/>
        </w:trPr>
        <w:tc>
          <w:tcPr>
            <w:tcW w:w="2690" w:type="dxa"/>
            <w:vMerge/>
          </w:tcPr>
          <w:p w14:paraId="06C72DFD" w14:textId="77777777" w:rsidR="006E4852" w:rsidRPr="004D0E37" w:rsidRDefault="006E4852" w:rsidP="006E48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223BFD5B" w14:textId="5049561A" w:rsidR="006E4852" w:rsidRPr="004D0E37" w:rsidRDefault="006E4852" w:rsidP="006E4852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sz w:val="24"/>
                <w:szCs w:val="24"/>
              </w:rPr>
            </w:pPr>
            <w:r w:rsidRPr="004D0E37">
              <w:rPr>
                <w:color w:val="000000" w:themeColor="text1"/>
              </w:rPr>
              <w:t xml:space="preserve">2. Владеет методикой оценки непосредственных и конечных результатов реализации государственных программ и </w:t>
            </w:r>
            <w:r w:rsidRPr="004D0E37">
              <w:t>эффективности государственных расходов.</w:t>
            </w:r>
          </w:p>
        </w:tc>
        <w:tc>
          <w:tcPr>
            <w:tcW w:w="3260" w:type="dxa"/>
          </w:tcPr>
          <w:p w14:paraId="7273599B" w14:textId="77777777" w:rsidR="006E4852" w:rsidRPr="004D0E37" w:rsidRDefault="006E4852" w:rsidP="00CF236B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Знать</w:t>
            </w:r>
            <w:r w:rsidRPr="004D0E37">
              <w:rPr>
                <w:sz w:val="24"/>
                <w:szCs w:val="24"/>
              </w:rPr>
              <w:t>: концептуальные подходы к оценке результативности и эффективности программных расходов бюджета</w:t>
            </w:r>
          </w:p>
          <w:p w14:paraId="4E418F6F" w14:textId="77777777" w:rsidR="006E4852" w:rsidRPr="004D0E37" w:rsidRDefault="006E4852" w:rsidP="00CF23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D0E37">
              <w:rPr>
                <w:i/>
                <w:sz w:val="24"/>
                <w:szCs w:val="24"/>
              </w:rPr>
              <w:t>Уметь</w:t>
            </w:r>
            <w:r w:rsidRPr="004D0E37">
              <w:rPr>
                <w:sz w:val="24"/>
                <w:szCs w:val="24"/>
              </w:rPr>
              <w:t>: анализировать научную и статистическую информацию для оценки результативности и эффективности программных расходов бюджета</w:t>
            </w:r>
          </w:p>
        </w:tc>
        <w:tc>
          <w:tcPr>
            <w:tcW w:w="6236" w:type="dxa"/>
          </w:tcPr>
          <w:p w14:paraId="4428868A" w14:textId="77777777" w:rsidR="006E4852" w:rsidRPr="004D0E37" w:rsidRDefault="006E4852" w:rsidP="006E485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D0E37">
              <w:rPr>
                <w:b/>
                <w:sz w:val="24"/>
                <w:szCs w:val="24"/>
              </w:rPr>
              <w:t xml:space="preserve">Задание </w:t>
            </w:r>
          </w:p>
          <w:p w14:paraId="61BE4794" w14:textId="77777777" w:rsidR="006E4852" w:rsidRPr="004D0E37" w:rsidRDefault="006E4852" w:rsidP="006E485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4D0E37">
              <w:rPr>
                <w:bCs/>
                <w:iCs/>
                <w:sz w:val="24"/>
                <w:szCs w:val="24"/>
              </w:rPr>
              <w:t>Оцените достаточность и качество методического обеспечения</w:t>
            </w:r>
            <w:r w:rsidRPr="004D0E37">
              <w:rPr>
                <w:sz w:val="24"/>
                <w:szCs w:val="24"/>
              </w:rPr>
              <w:t xml:space="preserve"> оценки результативности и эффективности программных расходов федерального бюджета в России в сопоставлении с лучшими мировыми практиками</w:t>
            </w:r>
            <w:r w:rsidRPr="004D0E37">
              <w:rPr>
                <w:bCs/>
                <w:iCs/>
                <w:sz w:val="24"/>
                <w:szCs w:val="24"/>
              </w:rPr>
              <w:t>.</w:t>
            </w:r>
          </w:p>
          <w:p w14:paraId="5BCCE4BC" w14:textId="77777777" w:rsidR="006E4852" w:rsidRPr="004D0E37" w:rsidRDefault="006E4852" w:rsidP="006E485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857711E" w14:textId="77777777" w:rsidR="009705F0" w:rsidRPr="004D0E37" w:rsidRDefault="009705F0">
      <w:pPr>
        <w:sectPr w:rsidR="009705F0" w:rsidRPr="004D0E37">
          <w:headerReference w:type="default" r:id="rId15"/>
          <w:footerReference w:type="default" r:id="rId16"/>
          <w:footerReference w:type="first" r:id="rId17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1D9B41B3" w14:textId="77777777" w:rsidR="009705F0" w:rsidRPr="004D0E37" w:rsidRDefault="0054722C">
      <w:pPr>
        <w:ind w:firstLine="709"/>
        <w:jc w:val="center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lastRenderedPageBreak/>
        <w:t xml:space="preserve">Перечень тем для подготовки к </w:t>
      </w:r>
      <w:r w:rsidR="00AE7BC6">
        <w:rPr>
          <w:b/>
          <w:sz w:val="28"/>
          <w:szCs w:val="28"/>
        </w:rPr>
        <w:t>экзамену</w:t>
      </w:r>
    </w:p>
    <w:p w14:paraId="68343389" w14:textId="77777777" w:rsidR="00914DC5" w:rsidRPr="004D0E37" w:rsidRDefault="00914DC5">
      <w:pPr>
        <w:ind w:firstLine="709"/>
        <w:jc w:val="center"/>
      </w:pPr>
    </w:p>
    <w:p w14:paraId="35AA01DC" w14:textId="77777777" w:rsidR="00914DC5" w:rsidRPr="004D0E37" w:rsidRDefault="0054722C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 xml:space="preserve">1. </w:t>
      </w:r>
      <w:r w:rsidR="00914DC5" w:rsidRPr="004D0E37">
        <w:rPr>
          <w:sz w:val="28"/>
          <w:szCs w:val="28"/>
        </w:rPr>
        <w:t xml:space="preserve">Понятие, принципы и значение программно-целевого подхода в управлении бюджетными расходами. </w:t>
      </w:r>
    </w:p>
    <w:p w14:paraId="56162EC3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2. Целевые программы как инструмент управления государственными финансами.</w:t>
      </w:r>
    </w:p>
    <w:p w14:paraId="2C0CC083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 xml:space="preserve">3. Целевые программы как инструмент бюджетирования, ориентированного </w:t>
      </w:r>
      <w:r w:rsidRPr="004D0E37">
        <w:rPr>
          <w:sz w:val="28"/>
          <w:szCs w:val="28"/>
        </w:rPr>
        <w:br/>
        <w:t>на результат.</w:t>
      </w:r>
    </w:p>
    <w:p w14:paraId="00423AFC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 xml:space="preserve">4. Виды, характеристика и особенности целевых программ, реализуемых </w:t>
      </w:r>
      <w:r w:rsidRPr="004D0E37">
        <w:rPr>
          <w:sz w:val="28"/>
          <w:szCs w:val="28"/>
        </w:rPr>
        <w:br/>
        <w:t>в Российской Федерации.</w:t>
      </w:r>
    </w:p>
    <w:p w14:paraId="07DD7D6A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5. Проблемы оценки эффективности бюджетных расходов на реализацию целевых программ.</w:t>
      </w:r>
    </w:p>
    <w:p w14:paraId="5720F0E6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6. Зарубежные модели программно-целевого управления бюджетными расходами.</w:t>
      </w:r>
    </w:p>
    <w:p w14:paraId="25C681E9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7. Эволюция развития программно-целевого управления бюджетными расходами в Российской Федерации.</w:t>
      </w:r>
    </w:p>
    <w:p w14:paraId="4B729472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8. Оценка эффективности государственных программ Российской Федерации.</w:t>
      </w:r>
    </w:p>
    <w:p w14:paraId="05B5BA3A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9. Современная система управления бюджетными расходами на основе государственных программ Российской Федерации.</w:t>
      </w:r>
    </w:p>
    <w:p w14:paraId="27B5EA42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10. Особенности реализации целевых программ на региональном уровне.</w:t>
      </w:r>
    </w:p>
    <w:p w14:paraId="08E8BFBF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 xml:space="preserve">11. Особенности и механизмы координации государственных программ </w:t>
      </w:r>
      <w:r w:rsidRPr="004D0E37">
        <w:rPr>
          <w:sz w:val="28"/>
          <w:szCs w:val="28"/>
        </w:rPr>
        <w:br/>
        <w:t>на федеральном и региональном уровнях.</w:t>
      </w:r>
    </w:p>
    <w:p w14:paraId="6410A6BA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12. Особенности мониторинга государственных программ Российской Федерации.</w:t>
      </w:r>
    </w:p>
    <w:p w14:paraId="6DD90B14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13. Понятие, принципы и значение проектного подхода в управлении бюджетными расходами.</w:t>
      </w:r>
    </w:p>
    <w:p w14:paraId="3A8AF27B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14. Современная система проектного управления бюджетными расходами федерального бюджета.</w:t>
      </w:r>
    </w:p>
    <w:p w14:paraId="7F852807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15. Национальные проекты и их роль в управлении бюджетными расходами федерального бюджета.</w:t>
      </w:r>
    </w:p>
    <w:p w14:paraId="325DA275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 xml:space="preserve">16. Виды, характеристика и особенности бюджетных проектов, реализуемых </w:t>
      </w:r>
      <w:r w:rsidRPr="004D0E37">
        <w:rPr>
          <w:sz w:val="28"/>
          <w:szCs w:val="28"/>
        </w:rPr>
        <w:br/>
      </w:r>
      <w:r w:rsidRPr="004D0E37">
        <w:rPr>
          <w:sz w:val="28"/>
          <w:szCs w:val="28"/>
        </w:rPr>
        <w:lastRenderedPageBreak/>
        <w:t>в Российской Федерации.</w:t>
      </w:r>
    </w:p>
    <w:p w14:paraId="4D2E3D8B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17. Особенности и механизмы координации Федерации и регионов при реализации национальных проектов.</w:t>
      </w:r>
    </w:p>
    <w:p w14:paraId="01FBCB93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18. Особенности мониторинга национальных проектов.</w:t>
      </w:r>
    </w:p>
    <w:p w14:paraId="33BD8438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19. Стандартизация проектного управления бюджетными расходами.</w:t>
      </w:r>
    </w:p>
    <w:p w14:paraId="08862C92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20. Информатизация программно-целевого и проектного управления бюджетными расходами.</w:t>
      </w:r>
    </w:p>
    <w:p w14:paraId="1E688773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21. Содержание и значение федеральной адресной инвестиционной программы в управлении бюджетными расходами.</w:t>
      </w:r>
    </w:p>
    <w:p w14:paraId="2B211946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22. Роль ФАИП в реализации государственной инвестиционной политики.</w:t>
      </w:r>
    </w:p>
    <w:p w14:paraId="2FD36BBF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23. Проблемы оценки эффективности бюджетных расходов на реализацию федеральной адресной инвестиционной программы.</w:t>
      </w:r>
    </w:p>
    <w:p w14:paraId="5CD945A4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24. Содержание, специфика и значение программного бюджета в управлении расходами публично-правовых образований.</w:t>
      </w:r>
    </w:p>
    <w:p w14:paraId="16519AD1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  <w:r w:rsidRPr="004D0E37">
        <w:rPr>
          <w:sz w:val="28"/>
          <w:szCs w:val="28"/>
        </w:rPr>
        <w:t>25. Особенности и значение инструментов бюджетирования, ориентированного на результат.</w:t>
      </w:r>
    </w:p>
    <w:p w14:paraId="53AD0F87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31399273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08B4088B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7DB869E6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26C39F9B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39CECB4F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4D5A72E9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21F72CFD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22859F4F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7B3D526B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7A8FBFF7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77C4528D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419FD3BF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2B8B2F37" w14:textId="77777777" w:rsidR="00914DC5" w:rsidRPr="004D0E37" w:rsidRDefault="00914DC5" w:rsidP="00914DC5">
      <w:pPr>
        <w:spacing w:line="360" w:lineRule="auto"/>
        <w:ind w:firstLine="709"/>
        <w:jc w:val="both"/>
        <w:rPr>
          <w:sz w:val="28"/>
          <w:szCs w:val="28"/>
        </w:rPr>
      </w:pPr>
    </w:p>
    <w:p w14:paraId="159F08E1" w14:textId="77777777" w:rsidR="00914DC5" w:rsidRPr="004D0E37" w:rsidRDefault="00914DC5" w:rsidP="00914DC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4D0E37">
        <w:rPr>
          <w:b/>
          <w:sz w:val="28"/>
          <w:szCs w:val="28"/>
        </w:rPr>
        <w:lastRenderedPageBreak/>
        <w:t>Пример экзаменационного билета</w:t>
      </w:r>
    </w:p>
    <w:p w14:paraId="1124668C" w14:textId="77777777" w:rsidR="00914DC5" w:rsidRPr="004D0E37" w:rsidRDefault="00914DC5" w:rsidP="00914DC5">
      <w:pPr>
        <w:pStyle w:val="Style1"/>
        <w:widowControl/>
        <w:jc w:val="center"/>
        <w:rPr>
          <w:b/>
        </w:rPr>
      </w:pPr>
      <w:r w:rsidRPr="004D0E37">
        <w:rPr>
          <w:b/>
        </w:rPr>
        <w:t>Федеральное государственное образовательное бюджетное учреждение</w:t>
      </w:r>
    </w:p>
    <w:p w14:paraId="3C7ED549" w14:textId="77777777" w:rsidR="00914DC5" w:rsidRPr="004D0E37" w:rsidRDefault="00914DC5" w:rsidP="00914DC5">
      <w:pPr>
        <w:autoSpaceDE w:val="0"/>
        <w:autoSpaceDN w:val="0"/>
        <w:adjustRightInd w:val="0"/>
        <w:jc w:val="center"/>
        <w:rPr>
          <w:rFonts w:eastAsia="Yu Mincho"/>
          <w:b/>
        </w:rPr>
      </w:pPr>
      <w:r w:rsidRPr="004D0E37">
        <w:rPr>
          <w:rFonts w:eastAsia="Yu Mincho"/>
          <w:b/>
        </w:rPr>
        <w:t>высшего образования</w:t>
      </w:r>
    </w:p>
    <w:p w14:paraId="68C935D9" w14:textId="77777777" w:rsidR="00914DC5" w:rsidRPr="004D0E37" w:rsidRDefault="00914DC5" w:rsidP="00914DC5">
      <w:pPr>
        <w:autoSpaceDE w:val="0"/>
        <w:autoSpaceDN w:val="0"/>
        <w:adjustRightInd w:val="0"/>
        <w:jc w:val="center"/>
        <w:rPr>
          <w:rFonts w:eastAsia="Yu Mincho"/>
          <w:b/>
          <w:sz w:val="12"/>
          <w:szCs w:val="12"/>
        </w:rPr>
      </w:pPr>
    </w:p>
    <w:p w14:paraId="0A23A7FE" w14:textId="77777777" w:rsidR="00914DC5" w:rsidRPr="004D0E37" w:rsidRDefault="00914DC5" w:rsidP="00914DC5">
      <w:pPr>
        <w:autoSpaceDE w:val="0"/>
        <w:autoSpaceDN w:val="0"/>
        <w:adjustRightInd w:val="0"/>
        <w:jc w:val="center"/>
        <w:rPr>
          <w:rFonts w:eastAsia="Yu Mincho"/>
          <w:b/>
          <w:bCs/>
        </w:rPr>
      </w:pPr>
      <w:r w:rsidRPr="004D0E37">
        <w:rPr>
          <w:rFonts w:eastAsia="Yu Mincho"/>
          <w:b/>
        </w:rPr>
        <w:t xml:space="preserve">«ФИНАНСОВЫЙ УНИВЕРСИТЕТ ПРИ </w:t>
      </w:r>
      <w:r w:rsidRPr="004D0E37">
        <w:rPr>
          <w:rFonts w:eastAsia="Yu Mincho"/>
          <w:b/>
          <w:bCs/>
        </w:rPr>
        <w:t xml:space="preserve">ПРАВИТЕЛЬСТВЕ </w:t>
      </w:r>
    </w:p>
    <w:p w14:paraId="14F06CCE" w14:textId="77777777" w:rsidR="00914DC5" w:rsidRPr="004D0E37" w:rsidRDefault="00914DC5" w:rsidP="00914DC5">
      <w:pPr>
        <w:autoSpaceDE w:val="0"/>
        <w:autoSpaceDN w:val="0"/>
        <w:adjustRightInd w:val="0"/>
        <w:jc w:val="center"/>
        <w:rPr>
          <w:rFonts w:eastAsia="Yu Mincho"/>
          <w:b/>
        </w:rPr>
      </w:pPr>
      <w:r w:rsidRPr="004D0E37">
        <w:rPr>
          <w:rFonts w:eastAsia="Yu Mincho"/>
          <w:b/>
        </w:rPr>
        <w:t xml:space="preserve">РОССИЙСКОЙ ФЕДЕРАЦИИ» </w:t>
      </w:r>
    </w:p>
    <w:p w14:paraId="668AD0C8" w14:textId="77777777" w:rsidR="00914DC5" w:rsidRPr="004D0E37" w:rsidRDefault="00914DC5" w:rsidP="00914DC5">
      <w:pPr>
        <w:autoSpaceDE w:val="0"/>
        <w:autoSpaceDN w:val="0"/>
        <w:adjustRightInd w:val="0"/>
        <w:jc w:val="center"/>
        <w:rPr>
          <w:rFonts w:eastAsia="Yu Mincho"/>
          <w:bCs/>
        </w:rPr>
      </w:pPr>
      <w:r w:rsidRPr="004D0E37">
        <w:rPr>
          <w:rFonts w:eastAsia="Yu Mincho"/>
          <w:b/>
        </w:rPr>
        <w:t xml:space="preserve">(Финансовый </w:t>
      </w:r>
      <w:r w:rsidRPr="004D0E37">
        <w:rPr>
          <w:rFonts w:eastAsia="Yu Mincho"/>
          <w:b/>
          <w:bCs/>
        </w:rPr>
        <w:t>университет)</w:t>
      </w:r>
    </w:p>
    <w:p w14:paraId="76788077" w14:textId="77777777" w:rsidR="00914DC5" w:rsidRPr="004D0E37" w:rsidRDefault="00914DC5" w:rsidP="00914DC5">
      <w:pPr>
        <w:tabs>
          <w:tab w:val="left" w:leader="underscore" w:pos="9312"/>
        </w:tabs>
        <w:autoSpaceDE w:val="0"/>
        <w:autoSpaceDN w:val="0"/>
        <w:adjustRightInd w:val="0"/>
        <w:rPr>
          <w:rFonts w:eastAsia="Yu Mincho"/>
        </w:rPr>
      </w:pPr>
    </w:p>
    <w:p w14:paraId="07E54015" w14:textId="77777777" w:rsidR="00914DC5" w:rsidRPr="004D0E37" w:rsidRDefault="00914DC5" w:rsidP="00914DC5">
      <w:pPr>
        <w:tabs>
          <w:tab w:val="left" w:leader="underscore" w:pos="9312"/>
        </w:tabs>
        <w:autoSpaceDE w:val="0"/>
        <w:autoSpaceDN w:val="0"/>
        <w:adjustRightInd w:val="0"/>
        <w:rPr>
          <w:rFonts w:eastAsia="Yu Mincho"/>
        </w:rPr>
      </w:pPr>
      <w:r w:rsidRPr="004D0E37">
        <w:rPr>
          <w:rFonts w:eastAsia="Yu Mincho"/>
        </w:rPr>
        <w:t>Департамент общественных финансов</w:t>
      </w:r>
    </w:p>
    <w:p w14:paraId="00D81A02" w14:textId="77777777" w:rsidR="00914DC5" w:rsidRPr="004D0E37" w:rsidRDefault="00914DC5" w:rsidP="00914DC5">
      <w:pPr>
        <w:tabs>
          <w:tab w:val="left" w:leader="underscore" w:pos="5275"/>
        </w:tabs>
        <w:autoSpaceDE w:val="0"/>
        <w:autoSpaceDN w:val="0"/>
        <w:adjustRightInd w:val="0"/>
        <w:rPr>
          <w:rFonts w:eastAsia="Yu Mincho"/>
          <w:u w:val="single"/>
        </w:rPr>
      </w:pPr>
      <w:r w:rsidRPr="004D0E37">
        <w:rPr>
          <w:rFonts w:eastAsia="Yu Mincho"/>
        </w:rPr>
        <w:t>Дисциплина: «Программно-целевые методы управления государственными финансами».</w:t>
      </w:r>
    </w:p>
    <w:p w14:paraId="7D6A70ED" w14:textId="77777777" w:rsidR="00914DC5" w:rsidRPr="004D0E37" w:rsidRDefault="00914DC5" w:rsidP="00914DC5">
      <w:pPr>
        <w:tabs>
          <w:tab w:val="left" w:leader="underscore" w:pos="6158"/>
          <w:tab w:val="left" w:leader="underscore" w:pos="9298"/>
        </w:tabs>
        <w:autoSpaceDE w:val="0"/>
        <w:autoSpaceDN w:val="0"/>
        <w:adjustRightInd w:val="0"/>
        <w:rPr>
          <w:rFonts w:eastAsia="Yu Mincho"/>
        </w:rPr>
      </w:pPr>
      <w:r w:rsidRPr="004D0E37">
        <w:rPr>
          <w:rFonts w:eastAsia="Yu Mincho"/>
        </w:rPr>
        <w:t xml:space="preserve">Факультет финансовый.     </w:t>
      </w:r>
    </w:p>
    <w:p w14:paraId="777B28C2" w14:textId="3FFE1C4C" w:rsidR="00914DC5" w:rsidRPr="004D0E37" w:rsidRDefault="00914DC5" w:rsidP="00914DC5">
      <w:pPr>
        <w:tabs>
          <w:tab w:val="left" w:leader="underscore" w:pos="3096"/>
          <w:tab w:val="left" w:leader="underscore" w:pos="4978"/>
          <w:tab w:val="left" w:leader="underscore" w:pos="9365"/>
        </w:tabs>
        <w:autoSpaceDE w:val="0"/>
        <w:autoSpaceDN w:val="0"/>
        <w:adjustRightInd w:val="0"/>
        <w:rPr>
          <w:rFonts w:eastAsia="Yu Mincho"/>
        </w:rPr>
      </w:pPr>
      <w:r w:rsidRPr="004D0E37">
        <w:rPr>
          <w:rFonts w:eastAsia="Yu Mincho"/>
        </w:rPr>
        <w:t>Форма обучения: очная. Направление</w:t>
      </w:r>
      <w:r w:rsidR="00DF6D04" w:rsidRPr="00DF6D04">
        <w:rPr>
          <w:rFonts w:eastAsia="Yu Mincho"/>
        </w:rPr>
        <w:t xml:space="preserve"> </w:t>
      </w:r>
      <w:r w:rsidR="00DF6D04">
        <w:rPr>
          <w:rFonts w:eastAsia="Yu Mincho"/>
        </w:rPr>
        <w:t>подготовки</w:t>
      </w:r>
      <w:r w:rsidRPr="004D0E37">
        <w:rPr>
          <w:rFonts w:eastAsia="Yu Mincho"/>
        </w:rPr>
        <w:t xml:space="preserve">: 38.04.08 «Финансы и кредит».    </w:t>
      </w:r>
    </w:p>
    <w:p w14:paraId="4AD79F2D" w14:textId="77777777" w:rsidR="00914DC5" w:rsidRPr="004D0E37" w:rsidRDefault="00914DC5" w:rsidP="00914DC5">
      <w:pPr>
        <w:tabs>
          <w:tab w:val="left" w:leader="underscore" w:pos="3096"/>
          <w:tab w:val="left" w:leader="underscore" w:pos="4978"/>
          <w:tab w:val="left" w:leader="underscore" w:pos="9365"/>
        </w:tabs>
        <w:autoSpaceDE w:val="0"/>
        <w:autoSpaceDN w:val="0"/>
        <w:adjustRightInd w:val="0"/>
        <w:rPr>
          <w:rFonts w:eastAsia="Yu Mincho"/>
        </w:rPr>
      </w:pPr>
      <w:r w:rsidRPr="004D0E37">
        <w:rPr>
          <w:rFonts w:eastAsia="Yu Mincho"/>
        </w:rPr>
        <w:t xml:space="preserve">Модуль: 4.                               </w:t>
      </w:r>
    </w:p>
    <w:p w14:paraId="4D024F33" w14:textId="0AAD5F36" w:rsidR="00914DC5" w:rsidRPr="004D0E37" w:rsidRDefault="00DF6D04" w:rsidP="00914DC5">
      <w:pPr>
        <w:autoSpaceDE w:val="0"/>
        <w:autoSpaceDN w:val="0"/>
        <w:adjustRightInd w:val="0"/>
        <w:rPr>
          <w:rFonts w:eastAsia="Yu Mincho"/>
        </w:rPr>
      </w:pPr>
      <w:r>
        <w:rPr>
          <w:rFonts w:eastAsia="Yu Mincho"/>
        </w:rPr>
        <w:t>Направленность программы магистратуры</w:t>
      </w:r>
      <w:r w:rsidR="00914DC5" w:rsidRPr="004D0E37">
        <w:rPr>
          <w:rFonts w:eastAsia="Yu Mincho"/>
        </w:rPr>
        <w:t>: «Финансы государственного сектора».</w:t>
      </w:r>
    </w:p>
    <w:p w14:paraId="74B68C05" w14:textId="1A26949A" w:rsidR="00DF6D04" w:rsidRPr="00DF6D04" w:rsidRDefault="00914DC5" w:rsidP="00914DC5">
      <w:pPr>
        <w:autoSpaceDE w:val="0"/>
        <w:autoSpaceDN w:val="0"/>
        <w:adjustRightInd w:val="0"/>
        <w:rPr>
          <w:rFonts w:eastAsia="Yu Mincho"/>
          <w:u w:val="single"/>
        </w:rPr>
      </w:pPr>
      <w:r w:rsidRPr="004D0E37">
        <w:t>Учебная группа: ФГС</w:t>
      </w:r>
      <w:r w:rsidR="00F01FD3">
        <w:t>____</w:t>
      </w:r>
      <w:r w:rsidRPr="004D0E37">
        <w:t>.</w:t>
      </w:r>
    </w:p>
    <w:p w14:paraId="0754632C" w14:textId="77777777" w:rsidR="00914DC5" w:rsidRPr="004D0E37" w:rsidRDefault="00914DC5" w:rsidP="00914DC5">
      <w:pPr>
        <w:autoSpaceDE w:val="0"/>
        <w:autoSpaceDN w:val="0"/>
        <w:adjustRightInd w:val="0"/>
        <w:jc w:val="center"/>
        <w:rPr>
          <w:rFonts w:eastAsia="Yu Mincho"/>
          <w:b/>
          <w:sz w:val="28"/>
          <w:szCs w:val="28"/>
        </w:rPr>
      </w:pPr>
    </w:p>
    <w:p w14:paraId="4B6D55B7" w14:textId="77777777" w:rsidR="00914DC5" w:rsidRPr="004D0E37" w:rsidRDefault="00914DC5" w:rsidP="00914DC5">
      <w:pPr>
        <w:autoSpaceDE w:val="0"/>
        <w:autoSpaceDN w:val="0"/>
        <w:adjustRightInd w:val="0"/>
        <w:jc w:val="center"/>
        <w:rPr>
          <w:rFonts w:eastAsia="Yu Mincho"/>
          <w:b/>
          <w:sz w:val="28"/>
          <w:szCs w:val="28"/>
        </w:rPr>
      </w:pPr>
      <w:r w:rsidRPr="004D0E37">
        <w:rPr>
          <w:rFonts w:eastAsia="Yu Mincho"/>
          <w:b/>
          <w:sz w:val="28"/>
          <w:szCs w:val="28"/>
        </w:rPr>
        <w:t>ЭКЗАМЕНАЦИОННЫЙ БИЛЕТ № 1</w:t>
      </w:r>
    </w:p>
    <w:p w14:paraId="3C7E394E" w14:textId="77777777" w:rsidR="00914DC5" w:rsidRPr="004D0E37" w:rsidRDefault="00914DC5" w:rsidP="00914DC5">
      <w:pPr>
        <w:autoSpaceDE w:val="0"/>
        <w:autoSpaceDN w:val="0"/>
        <w:adjustRightInd w:val="0"/>
        <w:rPr>
          <w:rFonts w:eastAsia="Yu Mincho"/>
          <w:b/>
          <w:sz w:val="28"/>
          <w:szCs w:val="28"/>
        </w:rPr>
      </w:pPr>
    </w:p>
    <w:p w14:paraId="5169276C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/>
          <w:sz w:val="26"/>
          <w:szCs w:val="26"/>
        </w:rPr>
      </w:pPr>
      <w:r w:rsidRPr="004D0E37">
        <w:rPr>
          <w:rFonts w:eastAsia="Yu Mincho"/>
          <w:b/>
          <w:sz w:val="26"/>
          <w:szCs w:val="26"/>
        </w:rPr>
        <w:t xml:space="preserve">Задание 1. Дайте развернутый ответ на теоретический вопрос (максимум </w:t>
      </w:r>
      <w:r w:rsidRPr="004D0E37">
        <w:rPr>
          <w:rFonts w:eastAsia="Yu Mincho"/>
          <w:b/>
          <w:sz w:val="26"/>
          <w:szCs w:val="26"/>
        </w:rPr>
        <w:br/>
        <w:t>20 баллов):</w:t>
      </w:r>
    </w:p>
    <w:p w14:paraId="4A1A3C04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sz w:val="26"/>
          <w:szCs w:val="26"/>
        </w:rPr>
      </w:pPr>
      <w:r w:rsidRPr="004D0E37">
        <w:rPr>
          <w:rFonts w:eastAsia="Yu Mincho"/>
          <w:sz w:val="26"/>
          <w:szCs w:val="26"/>
        </w:rPr>
        <w:t xml:space="preserve">Понятие, принципы и значение программно-целевого подхода в управлении бюджетными расходами. </w:t>
      </w:r>
    </w:p>
    <w:p w14:paraId="6B7D40DD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/>
          <w:sz w:val="26"/>
          <w:szCs w:val="26"/>
        </w:rPr>
      </w:pPr>
    </w:p>
    <w:p w14:paraId="3F2E4F34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/>
          <w:sz w:val="26"/>
          <w:szCs w:val="26"/>
        </w:rPr>
      </w:pPr>
      <w:r w:rsidRPr="004D0E37">
        <w:rPr>
          <w:rFonts w:eastAsia="Yu Mincho"/>
          <w:b/>
          <w:sz w:val="26"/>
          <w:szCs w:val="26"/>
        </w:rPr>
        <w:t>Задание 2. Выберите правильные ответы либо напишите правильные утверждения (максимум 20 баллов):</w:t>
      </w:r>
    </w:p>
    <w:p w14:paraId="6EA14D89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2.1. Определите хронологию развития следующих инструментов программно-целевого и проектного управления бюджетными расходами: приоритетный национальный проект, «пилотная» государственная программа Российской Федерации, государственная программа Российской Федерации, комплекс процессных мероприятий, федеральная целевая программа? (от самого раннего к позднему)</w:t>
      </w:r>
    </w:p>
    <w:p w14:paraId="3D288432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1.</w:t>
      </w:r>
    </w:p>
    <w:p w14:paraId="56643CB7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</w:t>
      </w:r>
    </w:p>
    <w:p w14:paraId="5E7A2E6B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3.</w:t>
      </w:r>
    </w:p>
    <w:p w14:paraId="105394F8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4.</w:t>
      </w:r>
    </w:p>
    <w:p w14:paraId="71869641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5.</w:t>
      </w:r>
    </w:p>
    <w:p w14:paraId="533F233D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3837BD18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2.2.  Перечислите структурные элементы государственных программ Российской Федерации? (возможно несколько вариантов ответа)</w:t>
      </w:r>
    </w:p>
    <w:p w14:paraId="4D5E04B4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1. Национальные проекты</w:t>
      </w:r>
    </w:p>
    <w:p w14:paraId="2AE75611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 Приоритетные проекты</w:t>
      </w:r>
    </w:p>
    <w:p w14:paraId="07DD9A81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3. Ведомственные проекты</w:t>
      </w:r>
    </w:p>
    <w:p w14:paraId="5B7CEF8C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4. Внутренние проекты</w:t>
      </w:r>
    </w:p>
    <w:p w14:paraId="62FEBFE6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5. Комплексы процессных мероприятий</w:t>
      </w:r>
    </w:p>
    <w:p w14:paraId="6214C5ED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51F9FA1A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2.3. Документ, формируемый в целях внесения изменений в параметры федерального проекта, входящего в состав национального проекта, - это _____________________________________________</w:t>
      </w:r>
      <w:proofErr w:type="gramStart"/>
      <w:r w:rsidRPr="004D0E37">
        <w:rPr>
          <w:rFonts w:eastAsia="Yu Mincho"/>
          <w:bCs/>
          <w:sz w:val="26"/>
          <w:szCs w:val="26"/>
        </w:rPr>
        <w:t>_(</w:t>
      </w:r>
      <w:proofErr w:type="gramEnd"/>
      <w:r w:rsidRPr="004D0E37">
        <w:rPr>
          <w:rFonts w:eastAsia="Yu Mincho"/>
          <w:bCs/>
          <w:sz w:val="26"/>
          <w:szCs w:val="26"/>
        </w:rPr>
        <w:t>впишите правильный ответ)</w:t>
      </w:r>
    </w:p>
    <w:p w14:paraId="7DFC8B96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5C83F905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4DF514A6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4E260A5B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 xml:space="preserve">2.4. В какой информационной системе формируются паспорта государственных программ </w:t>
      </w:r>
      <w:r w:rsidRPr="004D0E37">
        <w:rPr>
          <w:rFonts w:eastAsia="Yu Mincho"/>
          <w:bCs/>
          <w:sz w:val="26"/>
          <w:szCs w:val="26"/>
        </w:rPr>
        <w:lastRenderedPageBreak/>
        <w:t>Российской Федерации? (выберите один вариант ответа)</w:t>
      </w:r>
    </w:p>
    <w:p w14:paraId="24682E09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1. Портал госпрограмм</w:t>
      </w:r>
    </w:p>
    <w:p w14:paraId="4BBAD51A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 ГАС «Управление»</w:t>
      </w:r>
    </w:p>
    <w:p w14:paraId="598E2B5F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3. ГИИС «Электронный бюджет»</w:t>
      </w:r>
    </w:p>
    <w:p w14:paraId="3E22CF0D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4. Единая информационная система в сфере закупок</w:t>
      </w:r>
    </w:p>
    <w:p w14:paraId="586E0302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5. Единая межведомственная информационно – статистическая система (ЕМИСС)</w:t>
      </w:r>
    </w:p>
    <w:p w14:paraId="0F76430A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46F68BE8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2.5. Соотнесите между собой проектные и процессные мероприятия:</w:t>
      </w: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914DC5" w:rsidRPr="004D0E37" w14:paraId="1317E59C" w14:textId="77777777" w:rsidTr="00D61726">
        <w:tc>
          <w:tcPr>
            <w:tcW w:w="3686" w:type="dxa"/>
          </w:tcPr>
          <w:p w14:paraId="7B6222BD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>1. Проектные</w:t>
            </w:r>
          </w:p>
          <w:p w14:paraId="7EDB963B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>2. Процессные</w:t>
            </w:r>
          </w:p>
        </w:tc>
        <w:tc>
          <w:tcPr>
            <w:tcW w:w="5528" w:type="dxa"/>
          </w:tcPr>
          <w:p w14:paraId="491F5317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>А) Строительство школы в сельской местности</w:t>
            </w:r>
          </w:p>
          <w:p w14:paraId="51C3645C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>Б) Оплата труда учителям в сельской местности</w:t>
            </w:r>
          </w:p>
          <w:p w14:paraId="4FEDF071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 xml:space="preserve">В) Внесение изменений в федеральный закон </w:t>
            </w:r>
            <w:r w:rsidRPr="004D0E37">
              <w:rPr>
                <w:rFonts w:eastAsia="Yu Mincho"/>
                <w:bCs/>
                <w:sz w:val="26"/>
                <w:szCs w:val="26"/>
              </w:rPr>
              <w:br/>
              <w:t>о развитии сельского хозяйства</w:t>
            </w:r>
          </w:p>
          <w:p w14:paraId="762E02C7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>Г) Газификация сельского поселения</w:t>
            </w:r>
          </w:p>
          <w:p w14:paraId="5E2D836D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>Д) Социальные налоговые расходы</w:t>
            </w:r>
          </w:p>
        </w:tc>
      </w:tr>
    </w:tbl>
    <w:p w14:paraId="16D05290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50FC1D54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2.6. По какому признаку в структуре кода бюджетной классификации расходов определяется принадлежность к государственной программе Российской Федерации? (выберите один вариант ответа)</w:t>
      </w:r>
    </w:p>
    <w:p w14:paraId="72FDF023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1. ГРБС</w:t>
      </w:r>
    </w:p>
    <w:p w14:paraId="12F259A4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 Раздел (подраздел)</w:t>
      </w:r>
    </w:p>
    <w:p w14:paraId="7665A3D8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3. Целевая статья</w:t>
      </w:r>
    </w:p>
    <w:p w14:paraId="344B894F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4. Направление расходов</w:t>
      </w:r>
    </w:p>
    <w:p w14:paraId="50DF6EA5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5. Вид расходов</w:t>
      </w:r>
    </w:p>
    <w:p w14:paraId="26A48CB4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11B6AA4A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 xml:space="preserve">2.7. Механизмом координации государственных программ на федеральном </w:t>
      </w:r>
      <w:r w:rsidRPr="004D0E37">
        <w:rPr>
          <w:rFonts w:eastAsia="Yu Mincho"/>
          <w:bCs/>
          <w:sz w:val="26"/>
          <w:szCs w:val="26"/>
        </w:rPr>
        <w:br/>
        <w:t>и региональном уровнях в части мероприятий (результатов) является_______________________________________(впишите правильный ответ)</w:t>
      </w:r>
    </w:p>
    <w:p w14:paraId="27AF84A5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1380646B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2.8. Назовите комплексную государственную программу Российской Федерации? (возможно несколько вариантов ответа)</w:t>
      </w:r>
    </w:p>
    <w:p w14:paraId="3F99125F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1. Социальная поддержка граждан</w:t>
      </w:r>
    </w:p>
    <w:p w14:paraId="6E629482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 Космическая деятельность</w:t>
      </w:r>
    </w:p>
    <w:p w14:paraId="56E842CD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3. Развитие туризма</w:t>
      </w:r>
    </w:p>
    <w:p w14:paraId="27578AD1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4.Содейсвтие международному развитию</w:t>
      </w:r>
    </w:p>
    <w:p w14:paraId="64752D52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5. Строительство</w:t>
      </w:r>
    </w:p>
    <w:p w14:paraId="7E5881DF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247B351C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 xml:space="preserve">2.9. В каком документе впервые обозначена необходимость перехода </w:t>
      </w:r>
      <w:r w:rsidRPr="004D0E37">
        <w:rPr>
          <w:rFonts w:eastAsia="Yu Mincho"/>
          <w:bCs/>
          <w:sz w:val="26"/>
          <w:szCs w:val="26"/>
        </w:rPr>
        <w:br/>
        <w:t>к бюджетированию, ориентированному на результат? (выберите один вариант ответа)</w:t>
      </w:r>
    </w:p>
    <w:p w14:paraId="25B138A2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1.</w:t>
      </w:r>
      <w:r w:rsidRPr="004D0E37">
        <w:t xml:space="preserve"> </w:t>
      </w:r>
      <w:r w:rsidRPr="004D0E37">
        <w:rPr>
          <w:rFonts w:eastAsia="Yu Mincho"/>
          <w:bCs/>
          <w:sz w:val="26"/>
          <w:szCs w:val="26"/>
        </w:rPr>
        <w:t>Концепция реформирования бюджетного процесса в 2004-2007 гг.</w:t>
      </w:r>
    </w:p>
    <w:p w14:paraId="1AD660F1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</w:t>
      </w:r>
      <w:r w:rsidRPr="004D0E37">
        <w:t xml:space="preserve"> </w:t>
      </w:r>
      <w:r w:rsidRPr="004D0E37">
        <w:rPr>
          <w:rFonts w:eastAsia="Yu Mincho"/>
          <w:bCs/>
          <w:sz w:val="26"/>
          <w:szCs w:val="26"/>
        </w:rPr>
        <w:t>Программа повышения эффективности бюджетных расходов на 2010-2012 гг.</w:t>
      </w:r>
    </w:p>
    <w:p w14:paraId="2D51B8F8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3.</w:t>
      </w:r>
      <w:r w:rsidRPr="004D0E37">
        <w:t xml:space="preserve"> </w:t>
      </w:r>
      <w:r w:rsidRPr="004D0E37">
        <w:rPr>
          <w:rFonts w:eastAsia="Yu Mincho"/>
          <w:bCs/>
          <w:sz w:val="26"/>
          <w:szCs w:val="26"/>
        </w:rPr>
        <w:t>Программа повышения эффективности управления общественными финансами до 2018 г.</w:t>
      </w:r>
    </w:p>
    <w:p w14:paraId="3331DD82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4. Концепция повышения эффективности бюджетных расходов в 2019-2024 гг.</w:t>
      </w:r>
    </w:p>
    <w:p w14:paraId="1B0B8EC8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5. Паспорт государственной программы Российской Федерации</w:t>
      </w:r>
    </w:p>
    <w:p w14:paraId="25715E3B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0938D388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6417B091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  <w:r w:rsidRPr="004D0E37">
        <w:rPr>
          <w:rFonts w:eastAsia="Yu Mincho"/>
          <w:bCs/>
          <w:sz w:val="26"/>
          <w:szCs w:val="26"/>
        </w:rPr>
        <w:t>2.10. Определите, что относится к показателям и результатам бюджетных проектов (программ)?</w:t>
      </w: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914DC5" w:rsidRPr="004D0E37" w14:paraId="4FB26F44" w14:textId="77777777" w:rsidTr="00D61726">
        <w:tc>
          <w:tcPr>
            <w:tcW w:w="3686" w:type="dxa"/>
          </w:tcPr>
          <w:p w14:paraId="7BDD924C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>1. Показатели</w:t>
            </w:r>
          </w:p>
          <w:p w14:paraId="7E4275D3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lastRenderedPageBreak/>
              <w:t>2. Результаты</w:t>
            </w:r>
          </w:p>
        </w:tc>
        <w:tc>
          <w:tcPr>
            <w:tcW w:w="5528" w:type="dxa"/>
          </w:tcPr>
          <w:p w14:paraId="56AF288C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lastRenderedPageBreak/>
              <w:t>А) Снижение смертности</w:t>
            </w:r>
          </w:p>
          <w:p w14:paraId="18B3574E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lastRenderedPageBreak/>
              <w:t>Б) Обучение медицинского персонала</w:t>
            </w:r>
          </w:p>
          <w:p w14:paraId="33291A03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>В) Строительство медицинского диспансера</w:t>
            </w:r>
          </w:p>
          <w:p w14:paraId="4AD7B44A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>Г) Охват населения иммунизацией</w:t>
            </w:r>
          </w:p>
          <w:p w14:paraId="502C547F" w14:textId="77777777" w:rsidR="00914DC5" w:rsidRPr="004D0E37" w:rsidRDefault="00914DC5" w:rsidP="00D6172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bCs/>
                <w:sz w:val="26"/>
                <w:szCs w:val="26"/>
              </w:rPr>
            </w:pPr>
            <w:r w:rsidRPr="004D0E37">
              <w:rPr>
                <w:rFonts w:eastAsia="Yu Mincho"/>
                <w:bCs/>
                <w:sz w:val="26"/>
                <w:szCs w:val="26"/>
              </w:rPr>
              <w:t>Д) Удовлетворенность населения доступностью медицинской помощи</w:t>
            </w:r>
          </w:p>
        </w:tc>
      </w:tr>
    </w:tbl>
    <w:p w14:paraId="0B636976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Cs/>
          <w:sz w:val="26"/>
          <w:szCs w:val="26"/>
        </w:rPr>
      </w:pPr>
    </w:p>
    <w:p w14:paraId="7FD17A9A" w14:textId="77777777" w:rsidR="00914DC5" w:rsidRPr="004D0E37" w:rsidRDefault="00914DC5" w:rsidP="00914DC5">
      <w:pPr>
        <w:jc w:val="both"/>
        <w:rPr>
          <w:sz w:val="26"/>
          <w:szCs w:val="26"/>
        </w:rPr>
      </w:pPr>
    </w:p>
    <w:p w14:paraId="225962A1" w14:textId="77777777" w:rsidR="00914DC5" w:rsidRPr="004D0E37" w:rsidRDefault="00914DC5" w:rsidP="00914DC5">
      <w:pPr>
        <w:tabs>
          <w:tab w:val="left" w:pos="221"/>
        </w:tabs>
        <w:autoSpaceDE w:val="0"/>
        <w:autoSpaceDN w:val="0"/>
        <w:adjustRightInd w:val="0"/>
        <w:jc w:val="both"/>
        <w:rPr>
          <w:rFonts w:eastAsia="Yu Mincho"/>
          <w:b/>
          <w:bCs/>
          <w:sz w:val="26"/>
          <w:szCs w:val="26"/>
        </w:rPr>
      </w:pPr>
      <w:r w:rsidRPr="004D0E37">
        <w:rPr>
          <w:rFonts w:eastAsia="Yu Mincho"/>
          <w:b/>
          <w:bCs/>
          <w:sz w:val="26"/>
          <w:szCs w:val="26"/>
        </w:rPr>
        <w:t>Задание 3. Выполните</w:t>
      </w:r>
      <w:r w:rsidRPr="004D0E37">
        <w:rPr>
          <w:rFonts w:eastAsia="Yu Mincho"/>
          <w:b/>
          <w:sz w:val="26"/>
          <w:szCs w:val="26"/>
        </w:rPr>
        <w:t xml:space="preserve"> практико-ориентированное задание (максимум </w:t>
      </w:r>
      <w:r w:rsidRPr="004D0E37">
        <w:rPr>
          <w:rFonts w:eastAsia="Yu Mincho"/>
          <w:b/>
          <w:sz w:val="26"/>
          <w:szCs w:val="26"/>
        </w:rPr>
        <w:br/>
        <w:t>20 баллов).</w:t>
      </w:r>
    </w:p>
    <w:p w14:paraId="5A29778E" w14:textId="77777777" w:rsidR="00914DC5" w:rsidRPr="004D0E37" w:rsidRDefault="00914DC5" w:rsidP="00914DC5">
      <w:pPr>
        <w:tabs>
          <w:tab w:val="num" w:pos="180"/>
        </w:tabs>
        <w:jc w:val="both"/>
        <w:rPr>
          <w:b/>
          <w:sz w:val="26"/>
          <w:szCs w:val="26"/>
        </w:rPr>
      </w:pPr>
      <w:r w:rsidRPr="004D0E37">
        <w:rPr>
          <w:rFonts w:eastAsia="Calibri"/>
          <w:sz w:val="26"/>
          <w:szCs w:val="26"/>
          <w:shd w:val="clear" w:color="auto" w:fill="FFFFFF"/>
          <w:lang w:eastAsia="en-US"/>
        </w:rPr>
        <w:t xml:space="preserve">Определите какие показатели включаются в «нефинансовое» соглашение </w:t>
      </w:r>
      <w:r w:rsidRPr="004D0E37">
        <w:rPr>
          <w:rFonts w:eastAsia="Calibri"/>
          <w:sz w:val="26"/>
          <w:szCs w:val="26"/>
          <w:shd w:val="clear" w:color="auto" w:fill="FFFFFF"/>
          <w:lang w:eastAsia="en-US"/>
        </w:rPr>
        <w:br/>
        <w:t>по государственной программе Российской Федерации, а какие в «нефинансовое» соглашение по национальному проекту?</w:t>
      </w:r>
      <w:r w:rsidRPr="004D0E37">
        <w:rPr>
          <w:b/>
          <w:sz w:val="26"/>
          <w:szCs w:val="26"/>
        </w:rPr>
        <w:t xml:space="preserve"> </w:t>
      </w:r>
      <w:r w:rsidRPr="004D0E37">
        <w:rPr>
          <w:sz w:val="26"/>
          <w:szCs w:val="26"/>
        </w:rPr>
        <w:t>Ответ обоснуйте.</w:t>
      </w:r>
    </w:p>
    <w:p w14:paraId="03DC5DDA" w14:textId="77777777" w:rsidR="00914DC5" w:rsidRPr="004D0E37" w:rsidRDefault="00914DC5" w:rsidP="00914DC5">
      <w:pPr>
        <w:pStyle w:val="af3"/>
        <w:widowControl/>
        <w:numPr>
          <w:ilvl w:val="0"/>
          <w:numId w:val="14"/>
        </w:numPr>
        <w:tabs>
          <w:tab w:val="num" w:pos="180"/>
        </w:tabs>
        <w:suppressAutoHyphens w:val="0"/>
        <w:contextualSpacing/>
        <w:jc w:val="both"/>
        <w:rPr>
          <w:sz w:val="26"/>
          <w:szCs w:val="26"/>
        </w:rPr>
      </w:pPr>
      <w:r w:rsidRPr="004D0E37">
        <w:rPr>
          <w:sz w:val="26"/>
          <w:szCs w:val="26"/>
        </w:rPr>
        <w:t>Показатели национального проекта, являющиеся одновременно показателями государственной программы Российской Федерации, декомпозируемые по регионам.</w:t>
      </w:r>
    </w:p>
    <w:p w14:paraId="380930D0" w14:textId="77777777" w:rsidR="00914DC5" w:rsidRPr="004D0E37" w:rsidRDefault="00914DC5" w:rsidP="00914DC5">
      <w:pPr>
        <w:pStyle w:val="af3"/>
        <w:widowControl/>
        <w:numPr>
          <w:ilvl w:val="0"/>
          <w:numId w:val="14"/>
        </w:numPr>
        <w:tabs>
          <w:tab w:val="num" w:pos="180"/>
        </w:tabs>
        <w:suppressAutoHyphens w:val="0"/>
        <w:contextualSpacing/>
        <w:jc w:val="both"/>
        <w:rPr>
          <w:sz w:val="26"/>
          <w:szCs w:val="26"/>
        </w:rPr>
      </w:pPr>
      <w:r w:rsidRPr="004D0E37">
        <w:rPr>
          <w:sz w:val="26"/>
          <w:szCs w:val="26"/>
        </w:rPr>
        <w:t>Показатели государственной программы Российской Федерации, декомпозируемые по регионам.</w:t>
      </w:r>
    </w:p>
    <w:p w14:paraId="53A27361" w14:textId="77777777" w:rsidR="00914DC5" w:rsidRPr="004D0E37" w:rsidRDefault="00914DC5" w:rsidP="00914DC5">
      <w:pPr>
        <w:pStyle w:val="af3"/>
        <w:widowControl/>
        <w:numPr>
          <w:ilvl w:val="0"/>
          <w:numId w:val="14"/>
        </w:numPr>
        <w:tabs>
          <w:tab w:val="num" w:pos="180"/>
        </w:tabs>
        <w:suppressAutoHyphens w:val="0"/>
        <w:contextualSpacing/>
        <w:jc w:val="both"/>
        <w:rPr>
          <w:sz w:val="26"/>
          <w:szCs w:val="26"/>
        </w:rPr>
      </w:pPr>
      <w:r w:rsidRPr="004D0E37">
        <w:rPr>
          <w:sz w:val="26"/>
          <w:szCs w:val="26"/>
        </w:rPr>
        <w:t>Показатели федерального проекта, входящего в состав национального проекта.</w:t>
      </w:r>
    </w:p>
    <w:p w14:paraId="1A312596" w14:textId="77777777" w:rsidR="00914DC5" w:rsidRPr="004D0E37" w:rsidRDefault="00914DC5" w:rsidP="00914DC5">
      <w:pPr>
        <w:pStyle w:val="af3"/>
        <w:widowControl/>
        <w:numPr>
          <w:ilvl w:val="0"/>
          <w:numId w:val="14"/>
        </w:numPr>
        <w:tabs>
          <w:tab w:val="num" w:pos="180"/>
        </w:tabs>
        <w:suppressAutoHyphens w:val="0"/>
        <w:contextualSpacing/>
        <w:jc w:val="both"/>
        <w:rPr>
          <w:sz w:val="26"/>
          <w:szCs w:val="26"/>
        </w:rPr>
      </w:pPr>
      <w:r w:rsidRPr="004D0E37">
        <w:rPr>
          <w:sz w:val="26"/>
          <w:szCs w:val="26"/>
        </w:rPr>
        <w:t>Показатели федерального проекта, не входящего в состав национального проекта.</w:t>
      </w:r>
    </w:p>
    <w:p w14:paraId="6A7B9AB2" w14:textId="77777777" w:rsidR="00914DC5" w:rsidRPr="004D0E37" w:rsidRDefault="00914DC5" w:rsidP="00914DC5">
      <w:pPr>
        <w:pStyle w:val="af3"/>
        <w:widowControl/>
        <w:numPr>
          <w:ilvl w:val="0"/>
          <w:numId w:val="14"/>
        </w:numPr>
        <w:tabs>
          <w:tab w:val="num" w:pos="180"/>
        </w:tabs>
        <w:suppressAutoHyphens w:val="0"/>
        <w:contextualSpacing/>
        <w:jc w:val="both"/>
        <w:rPr>
          <w:sz w:val="26"/>
          <w:szCs w:val="26"/>
        </w:rPr>
      </w:pPr>
      <w:r w:rsidRPr="004D0E37">
        <w:rPr>
          <w:sz w:val="26"/>
          <w:szCs w:val="26"/>
        </w:rPr>
        <w:t xml:space="preserve">Показатели комплекса процессных мероприятий, декомпозируемые </w:t>
      </w:r>
      <w:r w:rsidRPr="004D0E37">
        <w:rPr>
          <w:sz w:val="26"/>
          <w:szCs w:val="26"/>
        </w:rPr>
        <w:br/>
        <w:t>по регионам.</w:t>
      </w:r>
    </w:p>
    <w:p w14:paraId="22EA8924" w14:textId="77777777" w:rsidR="00914DC5" w:rsidRPr="004D0E37" w:rsidRDefault="00914DC5" w:rsidP="00914DC5">
      <w:pPr>
        <w:tabs>
          <w:tab w:val="left" w:pos="6336"/>
          <w:tab w:val="left" w:leader="underscore" w:pos="7157"/>
        </w:tabs>
        <w:autoSpaceDE w:val="0"/>
        <w:autoSpaceDN w:val="0"/>
        <w:adjustRightInd w:val="0"/>
        <w:jc w:val="both"/>
        <w:rPr>
          <w:rFonts w:eastAsia="Yu Mincho"/>
        </w:rPr>
      </w:pPr>
    </w:p>
    <w:p w14:paraId="1A9BE1D4" w14:textId="77777777" w:rsidR="00914DC5" w:rsidRPr="004D0E37" w:rsidRDefault="00914DC5" w:rsidP="00914DC5">
      <w:pPr>
        <w:tabs>
          <w:tab w:val="left" w:pos="6336"/>
          <w:tab w:val="left" w:leader="underscore" w:pos="7157"/>
        </w:tabs>
        <w:autoSpaceDE w:val="0"/>
        <w:autoSpaceDN w:val="0"/>
        <w:adjustRightInd w:val="0"/>
        <w:jc w:val="both"/>
        <w:rPr>
          <w:rFonts w:eastAsia="Yu Mincho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5"/>
        <w:gridCol w:w="5518"/>
      </w:tblGrid>
      <w:tr w:rsidR="00914DC5" w:rsidRPr="004D0E37" w14:paraId="20575AEF" w14:textId="77777777" w:rsidTr="00914DC5">
        <w:tc>
          <w:tcPr>
            <w:tcW w:w="4655" w:type="dxa"/>
          </w:tcPr>
          <w:p w14:paraId="69333AE2" w14:textId="77777777" w:rsidR="00914DC5" w:rsidRPr="004D0E37" w:rsidRDefault="00914DC5" w:rsidP="00D61726">
            <w:pPr>
              <w:tabs>
                <w:tab w:val="left" w:pos="6336"/>
                <w:tab w:val="left" w:leader="underscore" w:pos="7157"/>
              </w:tabs>
              <w:autoSpaceDE w:val="0"/>
              <w:autoSpaceDN w:val="0"/>
              <w:adjustRightInd w:val="0"/>
              <w:jc w:val="both"/>
              <w:rPr>
                <w:rFonts w:eastAsia="Yu Mincho"/>
              </w:rPr>
            </w:pPr>
            <w:r w:rsidRPr="004D0E37">
              <w:rPr>
                <w:rFonts w:eastAsia="Yu Mincho"/>
                <w:sz w:val="28"/>
                <w:szCs w:val="28"/>
              </w:rPr>
              <w:t>Подготовил:</w:t>
            </w:r>
          </w:p>
        </w:tc>
        <w:tc>
          <w:tcPr>
            <w:tcW w:w="5518" w:type="dxa"/>
          </w:tcPr>
          <w:p w14:paraId="6D66EB22" w14:textId="77777777" w:rsidR="00914DC5" w:rsidRPr="004D0E37" w:rsidRDefault="00914DC5" w:rsidP="00D61726">
            <w:pPr>
              <w:tabs>
                <w:tab w:val="left" w:pos="6336"/>
                <w:tab w:val="left" w:leader="underscore" w:pos="7157"/>
              </w:tabs>
              <w:autoSpaceDE w:val="0"/>
              <w:autoSpaceDN w:val="0"/>
              <w:adjustRightInd w:val="0"/>
              <w:jc w:val="right"/>
              <w:rPr>
                <w:rFonts w:eastAsia="Yu Mincho"/>
              </w:rPr>
            </w:pPr>
            <w:proofErr w:type="spellStart"/>
            <w:r w:rsidRPr="004D0E37">
              <w:rPr>
                <w:rFonts w:eastAsia="Yu Mincho"/>
                <w:sz w:val="28"/>
                <w:szCs w:val="28"/>
              </w:rPr>
              <w:t>Пенчук</w:t>
            </w:r>
            <w:proofErr w:type="spellEnd"/>
            <w:r w:rsidRPr="004D0E37">
              <w:rPr>
                <w:rFonts w:eastAsia="Yu Mincho"/>
                <w:sz w:val="28"/>
                <w:szCs w:val="28"/>
              </w:rPr>
              <w:t xml:space="preserve"> А.В.            </w:t>
            </w:r>
          </w:p>
        </w:tc>
      </w:tr>
      <w:tr w:rsidR="00914DC5" w:rsidRPr="004D0E37" w14:paraId="5031A825" w14:textId="77777777" w:rsidTr="00914DC5">
        <w:tc>
          <w:tcPr>
            <w:tcW w:w="4655" w:type="dxa"/>
          </w:tcPr>
          <w:p w14:paraId="524845BC" w14:textId="77777777" w:rsidR="00914DC5" w:rsidRPr="004D0E37" w:rsidRDefault="00914DC5" w:rsidP="00D61726">
            <w:pPr>
              <w:autoSpaceDE w:val="0"/>
              <w:autoSpaceDN w:val="0"/>
              <w:adjustRightInd w:val="0"/>
              <w:rPr>
                <w:rFonts w:eastAsia="Yu Mincho"/>
                <w:sz w:val="28"/>
                <w:szCs w:val="28"/>
              </w:rPr>
            </w:pPr>
          </w:p>
          <w:p w14:paraId="39A81F01" w14:textId="77777777" w:rsidR="00914DC5" w:rsidRPr="004D0E37" w:rsidRDefault="00914DC5" w:rsidP="00D61726">
            <w:pPr>
              <w:autoSpaceDE w:val="0"/>
              <w:autoSpaceDN w:val="0"/>
              <w:adjustRightInd w:val="0"/>
              <w:rPr>
                <w:rFonts w:eastAsia="Yu Mincho"/>
                <w:sz w:val="28"/>
                <w:szCs w:val="28"/>
              </w:rPr>
            </w:pPr>
            <w:r w:rsidRPr="004D0E37">
              <w:rPr>
                <w:rFonts w:eastAsia="Yu Mincho"/>
                <w:sz w:val="28"/>
                <w:szCs w:val="28"/>
              </w:rPr>
              <w:t>Утверждаю:</w:t>
            </w:r>
          </w:p>
          <w:p w14:paraId="01BA3DD0" w14:textId="77777777" w:rsidR="00914DC5" w:rsidRPr="004D0E37" w:rsidRDefault="00914DC5" w:rsidP="00D61726">
            <w:pPr>
              <w:tabs>
                <w:tab w:val="left" w:leader="underscore" w:pos="6437"/>
                <w:tab w:val="left" w:leader="underscore" w:pos="9542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sz w:val="28"/>
                <w:szCs w:val="28"/>
              </w:rPr>
            </w:pPr>
            <w:r w:rsidRPr="004D0E37">
              <w:rPr>
                <w:rFonts w:eastAsia="Yu Mincho"/>
                <w:sz w:val="28"/>
                <w:szCs w:val="28"/>
              </w:rPr>
              <w:t>Руководитель Департамента</w:t>
            </w:r>
          </w:p>
          <w:p w14:paraId="60E1FCDF" w14:textId="77777777" w:rsidR="00914DC5" w:rsidRPr="004D0E37" w:rsidRDefault="00914DC5" w:rsidP="00D61726">
            <w:pPr>
              <w:tabs>
                <w:tab w:val="left" w:pos="6336"/>
                <w:tab w:val="left" w:leader="underscore" w:pos="7157"/>
              </w:tabs>
              <w:autoSpaceDE w:val="0"/>
              <w:autoSpaceDN w:val="0"/>
              <w:adjustRightInd w:val="0"/>
              <w:jc w:val="both"/>
              <w:rPr>
                <w:rFonts w:eastAsia="Yu Mincho"/>
                <w:sz w:val="28"/>
                <w:szCs w:val="28"/>
              </w:rPr>
            </w:pPr>
            <w:r w:rsidRPr="004D0E37">
              <w:rPr>
                <w:rFonts w:eastAsia="Yu Mincho"/>
                <w:sz w:val="28"/>
                <w:szCs w:val="28"/>
              </w:rPr>
              <w:t>общественных финансов</w:t>
            </w:r>
          </w:p>
          <w:p w14:paraId="58AEEC93" w14:textId="77777777" w:rsidR="00914DC5" w:rsidRPr="004D0E37" w:rsidRDefault="00914DC5" w:rsidP="00D61726">
            <w:pPr>
              <w:tabs>
                <w:tab w:val="left" w:pos="6336"/>
                <w:tab w:val="left" w:leader="underscore" w:pos="7157"/>
              </w:tabs>
              <w:autoSpaceDE w:val="0"/>
              <w:autoSpaceDN w:val="0"/>
              <w:adjustRightInd w:val="0"/>
              <w:jc w:val="both"/>
              <w:rPr>
                <w:rFonts w:eastAsia="Yu Mincho"/>
              </w:rPr>
            </w:pPr>
            <w:r w:rsidRPr="004D0E37">
              <w:rPr>
                <w:rFonts w:eastAsia="Yu Mincho"/>
                <w:sz w:val="28"/>
                <w:szCs w:val="28"/>
              </w:rPr>
              <w:t xml:space="preserve">Финансового факультета                                </w:t>
            </w:r>
          </w:p>
        </w:tc>
        <w:tc>
          <w:tcPr>
            <w:tcW w:w="5518" w:type="dxa"/>
          </w:tcPr>
          <w:p w14:paraId="49B6B405" w14:textId="77777777" w:rsidR="00914DC5" w:rsidRPr="004D0E37" w:rsidRDefault="00914DC5" w:rsidP="00D61726">
            <w:pPr>
              <w:tabs>
                <w:tab w:val="left" w:leader="underscore" w:pos="6437"/>
                <w:tab w:val="left" w:leader="underscore" w:pos="9542"/>
              </w:tabs>
              <w:autoSpaceDE w:val="0"/>
              <w:autoSpaceDN w:val="0"/>
              <w:adjustRightInd w:val="0"/>
              <w:jc w:val="right"/>
              <w:rPr>
                <w:rFonts w:eastAsia="Yu Mincho"/>
                <w:sz w:val="28"/>
                <w:szCs w:val="28"/>
              </w:rPr>
            </w:pPr>
          </w:p>
          <w:p w14:paraId="0124FDE2" w14:textId="77777777" w:rsidR="00914DC5" w:rsidRPr="004D0E37" w:rsidRDefault="00914DC5" w:rsidP="00D61726">
            <w:pPr>
              <w:tabs>
                <w:tab w:val="left" w:leader="underscore" w:pos="6437"/>
                <w:tab w:val="left" w:leader="underscore" w:pos="9542"/>
              </w:tabs>
              <w:autoSpaceDE w:val="0"/>
              <w:autoSpaceDN w:val="0"/>
              <w:adjustRightInd w:val="0"/>
              <w:jc w:val="right"/>
              <w:rPr>
                <w:rFonts w:eastAsia="Yu Mincho"/>
                <w:sz w:val="28"/>
                <w:szCs w:val="28"/>
              </w:rPr>
            </w:pPr>
          </w:p>
          <w:p w14:paraId="032C8752" w14:textId="77777777" w:rsidR="00914DC5" w:rsidRPr="004D0E37" w:rsidRDefault="00914DC5" w:rsidP="00D61726">
            <w:pPr>
              <w:tabs>
                <w:tab w:val="left" w:leader="underscore" w:pos="6437"/>
                <w:tab w:val="left" w:leader="underscore" w:pos="9542"/>
              </w:tabs>
              <w:autoSpaceDE w:val="0"/>
              <w:autoSpaceDN w:val="0"/>
              <w:adjustRightInd w:val="0"/>
              <w:jc w:val="right"/>
              <w:rPr>
                <w:rFonts w:eastAsia="Yu Mincho"/>
                <w:sz w:val="28"/>
                <w:szCs w:val="28"/>
              </w:rPr>
            </w:pPr>
          </w:p>
          <w:p w14:paraId="5E4FFB74" w14:textId="77777777" w:rsidR="00914DC5" w:rsidRPr="004D0E37" w:rsidRDefault="00914DC5" w:rsidP="00D61726">
            <w:pPr>
              <w:tabs>
                <w:tab w:val="left" w:leader="underscore" w:pos="6437"/>
                <w:tab w:val="left" w:leader="underscore" w:pos="9542"/>
              </w:tabs>
              <w:autoSpaceDE w:val="0"/>
              <w:autoSpaceDN w:val="0"/>
              <w:adjustRightInd w:val="0"/>
              <w:jc w:val="right"/>
              <w:rPr>
                <w:rFonts w:eastAsia="Yu Mincho"/>
                <w:sz w:val="28"/>
                <w:szCs w:val="28"/>
              </w:rPr>
            </w:pPr>
          </w:p>
          <w:p w14:paraId="3D6E6BFD" w14:textId="77777777" w:rsidR="00914DC5" w:rsidRPr="004D0E37" w:rsidRDefault="00914DC5" w:rsidP="00D61726">
            <w:pPr>
              <w:tabs>
                <w:tab w:val="left" w:leader="underscore" w:pos="6437"/>
                <w:tab w:val="left" w:leader="underscore" w:pos="9542"/>
              </w:tabs>
              <w:autoSpaceDE w:val="0"/>
              <w:autoSpaceDN w:val="0"/>
              <w:adjustRightInd w:val="0"/>
              <w:jc w:val="right"/>
              <w:rPr>
                <w:rFonts w:eastAsia="Yu Mincho"/>
              </w:rPr>
            </w:pPr>
            <w:r w:rsidRPr="004D0E37">
              <w:rPr>
                <w:rFonts w:eastAsia="Yu Mincho"/>
                <w:sz w:val="28"/>
                <w:szCs w:val="28"/>
              </w:rPr>
              <w:t xml:space="preserve">  _________                         Васюнина М.Л.</w:t>
            </w:r>
          </w:p>
        </w:tc>
      </w:tr>
      <w:tr w:rsidR="00914DC5" w:rsidRPr="004D0E37" w14:paraId="4001F7F3" w14:textId="77777777" w:rsidTr="00914DC5">
        <w:tc>
          <w:tcPr>
            <w:tcW w:w="4655" w:type="dxa"/>
          </w:tcPr>
          <w:p w14:paraId="1C0C681D" w14:textId="77777777" w:rsidR="00914DC5" w:rsidRPr="004D0E37" w:rsidRDefault="00914DC5" w:rsidP="00D61726">
            <w:pPr>
              <w:autoSpaceDE w:val="0"/>
              <w:autoSpaceDN w:val="0"/>
              <w:adjustRightInd w:val="0"/>
              <w:rPr>
                <w:rFonts w:eastAsia="Yu Mincho"/>
                <w:sz w:val="28"/>
                <w:szCs w:val="28"/>
              </w:rPr>
            </w:pPr>
          </w:p>
        </w:tc>
        <w:tc>
          <w:tcPr>
            <w:tcW w:w="5518" w:type="dxa"/>
          </w:tcPr>
          <w:p w14:paraId="2302DDC1" w14:textId="77777777" w:rsidR="00914DC5" w:rsidRPr="004D0E37" w:rsidRDefault="00914DC5" w:rsidP="00914DC5">
            <w:pPr>
              <w:tabs>
                <w:tab w:val="left" w:leader="underscore" w:pos="6437"/>
                <w:tab w:val="left" w:leader="underscore" w:pos="9542"/>
              </w:tabs>
              <w:autoSpaceDE w:val="0"/>
              <w:autoSpaceDN w:val="0"/>
              <w:adjustRightInd w:val="0"/>
              <w:jc w:val="right"/>
              <w:rPr>
                <w:rFonts w:eastAsia="Yu Mincho"/>
                <w:sz w:val="28"/>
                <w:szCs w:val="28"/>
              </w:rPr>
            </w:pPr>
          </w:p>
        </w:tc>
      </w:tr>
    </w:tbl>
    <w:p w14:paraId="4A3A2B08" w14:textId="77777777" w:rsidR="009705F0" w:rsidRPr="004D0E37" w:rsidRDefault="009705F0" w:rsidP="00DF6D04">
      <w:pPr>
        <w:rPr>
          <w:b/>
          <w:sz w:val="28"/>
          <w:szCs w:val="28"/>
        </w:rPr>
      </w:pPr>
    </w:p>
    <w:p w14:paraId="3491B75C" w14:textId="77777777" w:rsidR="00036C78" w:rsidRPr="004D0E37" w:rsidRDefault="00036C78" w:rsidP="00036C78">
      <w:pPr>
        <w:keepNext/>
        <w:keepLines/>
        <w:spacing w:before="240" w:beforeAutospacing="1" w:afterAutospacing="1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bookmarkStart w:id="15" w:name="_Toc149671087"/>
      <w:r w:rsidRPr="004D0E37">
        <w:rPr>
          <w:rFonts w:eastAsiaTheme="majorEastAsia"/>
          <w:b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  <w:r w:rsidRPr="004D0E37">
        <w:rPr>
          <w:rFonts w:eastAsiaTheme="majorEastAsia"/>
          <w:b/>
          <w:color w:val="000000" w:themeColor="text1"/>
          <w:sz w:val="28"/>
          <w:szCs w:val="28"/>
        </w:rPr>
        <w:t xml:space="preserve"> </w:t>
      </w:r>
    </w:p>
    <w:p w14:paraId="58858CBF" w14:textId="77777777" w:rsidR="006610A5" w:rsidRDefault="006610A5" w:rsidP="006610A5">
      <w:pPr>
        <w:tabs>
          <w:tab w:val="left" w:pos="284"/>
          <w:tab w:val="left" w:pos="567"/>
        </w:tabs>
        <w:spacing w:beforeAutospacing="1" w:afterAutospacing="1"/>
        <w:jc w:val="both"/>
        <w:rPr>
          <w:b/>
          <w:sz w:val="28"/>
          <w:szCs w:val="28"/>
        </w:rPr>
      </w:pPr>
      <w:bookmarkStart w:id="16" w:name="_Toc201759332"/>
      <w:bookmarkStart w:id="17" w:name="_Toc353009752"/>
      <w:bookmarkStart w:id="18" w:name="_Toc391497683"/>
      <w:bookmarkStart w:id="19" w:name="_Toc392083599"/>
      <w:bookmarkStart w:id="20" w:name="_Toc149671088"/>
      <w:r>
        <w:rPr>
          <w:b/>
          <w:sz w:val="28"/>
          <w:szCs w:val="28"/>
        </w:rPr>
        <w:t>а) Нормативные правовые акты</w:t>
      </w:r>
      <w:bookmarkEnd w:id="16"/>
      <w:bookmarkEnd w:id="17"/>
      <w:bookmarkEnd w:id="18"/>
      <w:bookmarkEnd w:id="19"/>
    </w:p>
    <w:p w14:paraId="16757380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1. Бюджетный кодекс Российской Федерации от 31.07.1998 № 145-ФЗ.</w:t>
      </w:r>
    </w:p>
    <w:p w14:paraId="32DCAF7F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2. Федеральный закон от 28.06.2014 № 172-ФЗ «О стратегическом планировании в Российской Федерации».</w:t>
      </w:r>
    </w:p>
    <w:p w14:paraId="5745653D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Постановление Правительства Российской Федерации от 15 мая 2023 г. </w:t>
      </w:r>
      <w:r>
        <w:rPr>
          <w:sz w:val="28"/>
          <w:szCs w:val="28"/>
        </w:rPr>
        <w:br/>
        <w:t>№ 752 «Об утверждении Правил формирования сводного годового доклада о ходе реализации и оценке эффективности государственных программ Российской Федерации и признании утратившими силу некоторых актов и отдельных положений некоторых актов Правительства Российской Федерации».</w:t>
      </w:r>
    </w:p>
    <w:p w14:paraId="1C49C7A7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Постановление Правительства Российской Федерации от 26.05.2021 № 786 «О системе управления государственными программами Российской Федерации».</w:t>
      </w:r>
    </w:p>
    <w:p w14:paraId="557D1A1F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Постановление Правительства Российской Федерации от 31.10.2018 </w:t>
      </w:r>
      <w:r>
        <w:rPr>
          <w:sz w:val="28"/>
          <w:szCs w:val="28"/>
        </w:rPr>
        <w:br/>
        <w:t>«Об организации проектной деятельности в Правительстве Российской Федерации».</w:t>
      </w:r>
    </w:p>
    <w:p w14:paraId="3B6009E7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6. Постановление Правительства Российской Федерации от 04.04.2022 № 583 «Об особенностях реализации государственных программ Российской Федерации (их структурных элементов) в условиях геополитического и санкционного давления на развитие российской экономики и внесении изменений в Положение о системе управления государственными программами Российской Федерации».</w:t>
      </w:r>
    </w:p>
    <w:p w14:paraId="6E68B94F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7. Постановление Правительства Российской Федерации от 09.04.2022 № 628 «Об особенностях реализации национальных проектов (программ), федеральных проектов, ведомственных проектов и региональных проектов в условиях геополитического и санкционного давления на развитие российской экономики».</w:t>
      </w:r>
    </w:p>
    <w:p w14:paraId="4299F619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 Постановление Правительства Российской Федерации </w:t>
      </w:r>
      <w:r>
        <w:rPr>
          <w:rFonts w:eastAsiaTheme="minorHAnsi"/>
          <w:sz w:val="26"/>
          <w:szCs w:val="26"/>
          <w:lang w:eastAsia="en-US"/>
        </w:rPr>
        <w:t xml:space="preserve">от 07.08.2019 № 1030 </w:t>
      </w: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Об утверждении Правил принятия решений о внесении изменений в сводную бюджетную роспись федерального бюджета в части бюджетных ассигнований, предусмотренных на финансовое обеспечение реализации национальных проектов (программ) и комплексного плана модернизации и расширения магистральной инфраструктуры».</w:t>
      </w:r>
    </w:p>
    <w:p w14:paraId="2782F43A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9. Постановление Правительства Российской Федерации от 31.08.2015 № 914 «О бюджетном прогнозе Российской Федерации на долгосрочный период».</w:t>
      </w:r>
    </w:p>
    <w:p w14:paraId="65E0120F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10.  Постановление Правительства Российской Федерации от 24.03.2018 № 326 «Об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Федерации».</w:t>
      </w:r>
    </w:p>
    <w:p w14:paraId="6021C41B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11. Постановление Правительства Российской Федерации от 30.09.2014 «О формировании, предоставлении и распределении субсидий из федерального бюджета бюджетам субъектов Российской Федерации».</w:t>
      </w:r>
    </w:p>
    <w:p w14:paraId="0A6D26EA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lastRenderedPageBreak/>
        <w:t>12. </w:t>
      </w:r>
      <w:r>
        <w:rPr>
          <w:rFonts w:ascii="Times New Roman CYR" w:hAnsi="Times New Roman CYR"/>
          <w:sz w:val="28"/>
          <w:szCs w:val="28"/>
        </w:rPr>
        <w:t>Постановление Правительства Российской Федерации от 26.06.1995 № 594 «О реализации Федерального закона «О поставках продукции для федеральных государственных нужд»».</w:t>
      </w:r>
    </w:p>
    <w:p w14:paraId="187A9017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13. Постановление Правительства РФ от 13.09.2010 N 716 «Об утверждении Правил формирования и реализации федеральной адресной инвестиционной программы».</w:t>
      </w:r>
    </w:p>
    <w:p w14:paraId="30F674DC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14. Постановление Правительства Российской Федерации от 22.05.2004 № 2149 «О мерах по повышению результативности бюджетных расходов».</w:t>
      </w:r>
    </w:p>
    <w:p w14:paraId="79EDDFBB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15. Распоряжение Правительства Российской Федерации от 30.06.2010 № 1101-р «Об утверждении Программы Правительства РФ по повышению эффективности бюджетных расходов на период до 2012 года».</w:t>
      </w:r>
    </w:p>
    <w:p w14:paraId="35ACF189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16. 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года».</w:t>
      </w:r>
    </w:p>
    <w:p w14:paraId="46BADE20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>17. Распоряжение Правительства Российской Федерации от 31.01.2019 № 117-р «Об утверждении Концепции повышения эффективности бюджетных расходов в 2019-2024 годах».</w:t>
      </w:r>
    </w:p>
    <w:p w14:paraId="09E844CD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 Распоряжение Правительства Российской Федерации от 11.11.2010 </w:t>
      </w:r>
      <w:r>
        <w:rPr>
          <w:sz w:val="28"/>
          <w:szCs w:val="28"/>
        </w:rPr>
        <w:br/>
        <w:t>№ 1950-р «Об утверждении перечня государственных программ Российской Федерации».</w:t>
      </w:r>
    </w:p>
    <w:p w14:paraId="2EA4116A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Распоряжение Правительства Российской Федерации от 21.12. 2021 </w:t>
      </w:r>
      <w:r>
        <w:rPr>
          <w:sz w:val="28"/>
          <w:szCs w:val="28"/>
        </w:rPr>
        <w:br/>
        <w:t>№ 3734-р «Об утверждении перечней государственных программ РФ в состав которых включены направления деятельности федеральных государственных органов и (или) иных главных распорядителей средств федерального бюджета и бюджетов государственных внебюджетных фондов Российской Федерации».</w:t>
      </w:r>
    </w:p>
    <w:p w14:paraId="673CD809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20. </w:t>
      </w:r>
      <w:r>
        <w:rPr>
          <w:rFonts w:ascii="Times New Roman CYR" w:hAnsi="Times New Roman CYR"/>
          <w:sz w:val="28"/>
          <w:szCs w:val="28"/>
        </w:rPr>
        <w:t xml:space="preserve">Приказ Министерства экономического развития Российской Федерации </w:t>
      </w:r>
      <w:r>
        <w:rPr>
          <w:rFonts w:ascii="Times New Roman CYR" w:hAnsi="Times New Roman CYR"/>
          <w:sz w:val="28"/>
          <w:szCs w:val="28"/>
        </w:rPr>
        <w:br/>
        <w:t>от 17 августа 2021 г. № 500 «Об утверждении Методических рекомендаций по разработке и реализации государственных программ Российской Федерации».</w:t>
      </w:r>
    </w:p>
    <w:p w14:paraId="2438CAE1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 xml:space="preserve">21. Приказ Министерства экономического развития Российской Федерации </w:t>
      </w:r>
      <w:r>
        <w:rPr>
          <w:rFonts w:ascii="Times New Roman CYR" w:hAnsi="Times New Roman CYR"/>
          <w:sz w:val="28"/>
          <w:szCs w:val="28"/>
        </w:rPr>
        <w:br/>
        <w:t>от 30 ноября 2021 г. № 722 «Об утверждении Порядка заключения соглашения о реализации на территории субъекта Российской Федерации государственных программ субъекта Российской Федерации, направленных на достижение целей и показателей государственной программы Российской Федерации, и его типовой формы».</w:t>
      </w:r>
    </w:p>
    <w:p w14:paraId="31CBEC03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22. Приказ Министерства экономического развития Российской Федерации </w:t>
      </w:r>
      <w:r>
        <w:rPr>
          <w:rFonts w:ascii="Times New Roman CYR" w:hAnsi="Times New Roman CYR"/>
          <w:sz w:val="28"/>
          <w:szCs w:val="28"/>
        </w:rPr>
        <w:br/>
        <w:t>от 21 апреля 2022 г. № 218 «Об утверждении методических рекомендаций по мониторингу государственных программ Российской Федерации».</w:t>
      </w:r>
    </w:p>
    <w:p w14:paraId="7729F37F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23. Приказ Министерства финансов Российской Федерации от 21 октября 2022 г. № 155н «Об утверждении общих требований к формированию плана по достижению показателей государственной программы Российской Федерации (показателей структурных элементов государственной программы Российской Федерации, за исключением федеральных проектов в составе национальных проектов), установленных в соглашении о реализации на территории субъекта Российской Федерации государственных программ субъекта Российской Федерации, направленных на достижение целей и показателей государственной программы Российской Федерации, и отчета о его выполнении».</w:t>
      </w:r>
    </w:p>
    <w:p w14:paraId="1F6F491F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24. Приказ Министерства финансов Российской Федерации от 10 января </w:t>
      </w:r>
      <w:r>
        <w:rPr>
          <w:rFonts w:ascii="Times New Roman CYR" w:hAnsi="Times New Roman CYR"/>
          <w:sz w:val="28"/>
          <w:szCs w:val="28"/>
        </w:rPr>
        <w:br/>
        <w:t>2023 г. № 2н «Об утверждении Порядка формирования и ведения перспективного финансового плана».</w:t>
      </w:r>
    </w:p>
    <w:p w14:paraId="0B54F904" w14:textId="77777777" w:rsidR="006610A5" w:rsidRDefault="006610A5" w:rsidP="006610A5">
      <w:pPr>
        <w:widowControl/>
        <w:tabs>
          <w:tab w:val="left" w:pos="786"/>
        </w:tabs>
        <w:spacing w:line="360" w:lineRule="auto"/>
        <w:ind w:firstLine="78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25. Приказ Министерства финансов Российской Федерации от 14 апреля </w:t>
      </w:r>
      <w:r>
        <w:rPr>
          <w:rFonts w:ascii="Times New Roman CYR" w:hAnsi="Times New Roman CYR"/>
          <w:sz w:val="28"/>
          <w:szCs w:val="28"/>
        </w:rPr>
        <w:br/>
        <w:t>2023 г. № 46н «Об утверждении Порядка присвоения уникального кода мероприятия (результата) структурного элемента государственной программы (комплексной программы) Российской Федерации».</w:t>
      </w:r>
    </w:p>
    <w:p w14:paraId="504CBF78" w14:textId="551FAA4A" w:rsidR="006610A5" w:rsidRPr="00DF6D04" w:rsidRDefault="006610A5" w:rsidP="00DF6D04">
      <w:pPr>
        <w:widowControl/>
        <w:tabs>
          <w:tab w:val="left" w:pos="786"/>
        </w:tabs>
        <w:spacing w:line="360" w:lineRule="auto"/>
        <w:ind w:firstLine="78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26. Совместный приказ Министерства финансов Российской Федерации </w:t>
      </w:r>
      <w:r>
        <w:rPr>
          <w:rFonts w:ascii="Times New Roman CYR" w:hAnsi="Times New Roman CYR"/>
          <w:sz w:val="28"/>
          <w:szCs w:val="28"/>
        </w:rPr>
        <w:br/>
        <w:t>и Министерства экономического развития Российской Федерации от 14 апреля 2023 г. № 48н / 249 «Об утверждении Порядка формирования и ведения справочника мероприятий (результатов) структурных элементов государственных программ (комплексных программ) Российской Федерации».</w:t>
      </w:r>
    </w:p>
    <w:p w14:paraId="2B5A421A" w14:textId="77777777" w:rsidR="006610A5" w:rsidRDefault="006610A5" w:rsidP="006610A5">
      <w:pPr>
        <w:spacing w:line="360" w:lineRule="auto"/>
        <w:ind w:left="72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б) Основная литература</w:t>
      </w:r>
    </w:p>
    <w:p w14:paraId="40A69B50" w14:textId="77777777" w:rsidR="006610A5" w:rsidRDefault="006610A5" w:rsidP="006610A5">
      <w:pPr>
        <w:widowControl/>
        <w:numPr>
          <w:ilvl w:val="0"/>
          <w:numId w:val="15"/>
        </w:numPr>
        <w:tabs>
          <w:tab w:val="left" w:pos="786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21" w:name="_Toc159654946"/>
      <w:bookmarkStart w:id="22" w:name="_Toc160511753"/>
      <w:bookmarkStart w:id="23" w:name="_Toc160953476"/>
      <w:bookmarkStart w:id="24" w:name="_Toc154230039"/>
      <w:bookmarkStart w:id="25" w:name="_Toc154230110"/>
      <w:bookmarkStart w:id="26" w:name="_Toc160511754"/>
      <w:bookmarkStart w:id="27" w:name="_Toc160953477"/>
      <w:bookmarkStart w:id="28" w:name="_Toc154230040"/>
      <w:bookmarkStart w:id="29" w:name="_Toc154230111"/>
      <w:bookmarkStart w:id="30" w:name="_Toc159654947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ascii="Times New Roman CYR" w:hAnsi="Times New Roman CYR"/>
          <w:sz w:val="28"/>
          <w:szCs w:val="28"/>
        </w:rPr>
        <w:t xml:space="preserve">1. Пономаренко, Е. В. Экономика и финансы общественного </w:t>
      </w:r>
      <w:proofErr w:type="gramStart"/>
      <w:r>
        <w:rPr>
          <w:rFonts w:ascii="Times New Roman CYR" w:hAnsi="Times New Roman CYR"/>
          <w:sz w:val="28"/>
          <w:szCs w:val="28"/>
        </w:rPr>
        <w:t>сектора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учебник / Е. В. Пономаренко. — </w:t>
      </w:r>
      <w:proofErr w:type="gramStart"/>
      <w:r>
        <w:rPr>
          <w:rFonts w:ascii="Times New Roman CYR" w:hAnsi="Times New Roman CYR"/>
          <w:sz w:val="28"/>
          <w:szCs w:val="28"/>
        </w:rPr>
        <w:t>Москва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ИНФРА-М, 2022. </w:t>
      </w:r>
      <w:bookmarkStart w:id="31" w:name="_Hlk105750961"/>
      <w:r>
        <w:rPr>
          <w:rFonts w:ascii="Times New Roman CYR" w:hAnsi="Times New Roman CYR"/>
          <w:sz w:val="28"/>
          <w:szCs w:val="28"/>
        </w:rPr>
        <w:t>—</w:t>
      </w:r>
      <w:bookmarkEnd w:id="31"/>
      <w:r>
        <w:rPr>
          <w:rFonts w:ascii="Times New Roman CYR" w:hAnsi="Times New Roman CYR"/>
          <w:sz w:val="28"/>
          <w:szCs w:val="28"/>
        </w:rPr>
        <w:t xml:space="preserve"> 377 с. — (Высшее образование: Магистратура). — ЭБС </w:t>
      </w:r>
      <w:r>
        <w:rPr>
          <w:rFonts w:ascii="Times New Roman CYR" w:hAnsi="Times New Roman CYR"/>
          <w:sz w:val="28"/>
          <w:szCs w:val="28"/>
          <w:lang w:val="en-US"/>
        </w:rPr>
        <w:t>ZNANIUM</w:t>
      </w:r>
      <w:r>
        <w:rPr>
          <w:rFonts w:ascii="Times New Roman CYR" w:hAnsi="Times New Roman CYR"/>
          <w:sz w:val="28"/>
          <w:szCs w:val="28"/>
        </w:rPr>
        <w:t>.</w:t>
      </w:r>
      <w:r>
        <w:rPr>
          <w:rFonts w:ascii="Times New Roman CYR" w:hAnsi="Times New Roman CYR"/>
          <w:sz w:val="28"/>
          <w:szCs w:val="28"/>
          <w:lang w:val="en-US"/>
        </w:rPr>
        <w:t>COM</w:t>
      </w:r>
      <w:r>
        <w:rPr>
          <w:rFonts w:ascii="Times New Roman CYR" w:hAnsi="Times New Roman CYR"/>
          <w:sz w:val="28"/>
          <w:szCs w:val="28"/>
        </w:rPr>
        <w:t xml:space="preserve">. — URL: https://znanium.com/catalog/product/1844272 (дата обращения: </w:t>
      </w:r>
      <w:r>
        <w:rPr>
          <w:rFonts w:ascii="Times New Roman CYR" w:hAnsi="Times New Roman CYR"/>
          <w:color w:val="202023"/>
          <w:sz w:val="28"/>
          <w:szCs w:val="28"/>
        </w:rPr>
        <w:t>02.11.2023</w:t>
      </w:r>
      <w:r>
        <w:rPr>
          <w:rFonts w:ascii="Times New Roman CYR" w:hAnsi="Times New Roman CYR"/>
          <w:sz w:val="28"/>
          <w:szCs w:val="28"/>
        </w:rPr>
        <w:t xml:space="preserve">). – </w:t>
      </w:r>
      <w:proofErr w:type="gramStart"/>
      <w:r>
        <w:rPr>
          <w:rFonts w:ascii="Times New Roman CYR" w:hAnsi="Times New Roman CYR"/>
          <w:sz w:val="28"/>
          <w:szCs w:val="28"/>
        </w:rPr>
        <w:t>Текст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электронный.</w:t>
      </w:r>
    </w:p>
    <w:p w14:paraId="52A12AEC" w14:textId="77777777" w:rsidR="006610A5" w:rsidRDefault="006610A5" w:rsidP="006610A5">
      <w:pPr>
        <w:widowControl/>
        <w:numPr>
          <w:ilvl w:val="0"/>
          <w:numId w:val="15"/>
        </w:numPr>
        <w:tabs>
          <w:tab w:val="left" w:pos="78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2. </w:t>
      </w:r>
      <w:r>
        <w:rPr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sz w:val="28"/>
          <w:szCs w:val="28"/>
        </w:rPr>
        <w:t>практика :</w:t>
      </w:r>
      <w:proofErr w:type="gramEnd"/>
      <w:r>
        <w:rPr>
          <w:sz w:val="28"/>
          <w:szCs w:val="28"/>
        </w:rPr>
        <w:t xml:space="preserve"> учеб. для вузов / М. А. Абрамова, М. Л. Седова, Н. П. Мельникова [и др.] ; под ред. М. А. Абрамовой, Л. И. Гончаренко, Е. В. Маркиной. —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508 с. — (Высшее образование).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 </w:t>
      </w:r>
      <w:hyperlink r:id="rId18" w:tgtFrame="_blank">
        <w:r>
          <w:rPr>
            <w:sz w:val="28"/>
            <w:szCs w:val="28"/>
          </w:rPr>
          <w:t>https://urait.ru/bcode/489150</w:t>
        </w:r>
      </w:hyperlink>
      <w:r>
        <w:rPr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(дата обращения: </w:t>
      </w:r>
      <w:r>
        <w:rPr>
          <w:rFonts w:ascii="Times New Roman CYR" w:hAnsi="Times New Roman CYR"/>
          <w:color w:val="202023"/>
          <w:sz w:val="28"/>
          <w:szCs w:val="28"/>
        </w:rPr>
        <w:t>02.11.2023</w:t>
      </w:r>
      <w:r>
        <w:rPr>
          <w:rFonts w:ascii="Times New Roman CYR" w:hAnsi="Times New Roman CYR"/>
          <w:sz w:val="28"/>
          <w:szCs w:val="28"/>
        </w:rPr>
        <w:t>).</w:t>
      </w:r>
      <w:r>
        <w:rPr>
          <w:sz w:val="28"/>
          <w:szCs w:val="28"/>
        </w:rPr>
        <w:t xml:space="preserve"> 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BF877EE" w14:textId="77777777" w:rsidR="006610A5" w:rsidRDefault="006610A5" w:rsidP="006610A5">
      <w:pPr>
        <w:widowControl/>
        <w:tabs>
          <w:tab w:val="left" w:pos="786"/>
        </w:tabs>
        <w:spacing w:line="360" w:lineRule="auto"/>
        <w:ind w:left="720"/>
        <w:jc w:val="both"/>
        <w:rPr>
          <w:b/>
          <w:sz w:val="28"/>
          <w:szCs w:val="28"/>
        </w:rPr>
      </w:pPr>
    </w:p>
    <w:p w14:paraId="561D90EB" w14:textId="77777777" w:rsidR="006610A5" w:rsidRDefault="006610A5" w:rsidP="006610A5">
      <w:pPr>
        <w:widowControl/>
        <w:spacing w:line="360" w:lineRule="auto"/>
        <w:ind w:left="720"/>
        <w:jc w:val="both"/>
        <w:rPr>
          <w:b/>
          <w:sz w:val="28"/>
          <w:szCs w:val="28"/>
        </w:rPr>
      </w:pPr>
      <w:bookmarkStart w:id="32" w:name="_Toc154230041"/>
      <w:bookmarkStart w:id="33" w:name="_Toc154230112"/>
      <w:bookmarkStart w:id="34" w:name="_Toc159654948"/>
      <w:bookmarkStart w:id="35" w:name="_Toc160511755"/>
      <w:bookmarkStart w:id="36" w:name="_Toc160953478"/>
      <w:r>
        <w:rPr>
          <w:b/>
          <w:sz w:val="28"/>
          <w:szCs w:val="28"/>
        </w:rPr>
        <w:t>в) Дополнительн</w:t>
      </w:r>
      <w:bookmarkEnd w:id="32"/>
      <w:bookmarkEnd w:id="33"/>
      <w:bookmarkEnd w:id="34"/>
      <w:bookmarkEnd w:id="35"/>
      <w:bookmarkEnd w:id="36"/>
      <w:r>
        <w:rPr>
          <w:b/>
          <w:sz w:val="28"/>
          <w:szCs w:val="28"/>
        </w:rPr>
        <w:t>ая литература</w:t>
      </w:r>
    </w:p>
    <w:p w14:paraId="474D6EB2" w14:textId="77777777" w:rsidR="006610A5" w:rsidRDefault="006610A5" w:rsidP="006610A5">
      <w:pPr>
        <w:widowControl/>
        <w:numPr>
          <w:ilvl w:val="0"/>
          <w:numId w:val="15"/>
        </w:numPr>
        <w:tabs>
          <w:tab w:val="left" w:pos="78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ascii="Times New Roman CYR" w:hAnsi="Times New Roman CYR"/>
          <w:sz w:val="28"/>
          <w:szCs w:val="28"/>
        </w:rPr>
        <w:t xml:space="preserve">Российская социально-экономическая система: реалии и векторы </w:t>
      </w:r>
      <w:proofErr w:type="gramStart"/>
      <w:r>
        <w:rPr>
          <w:rFonts w:ascii="Times New Roman CYR" w:hAnsi="Times New Roman CYR"/>
          <w:sz w:val="28"/>
          <w:szCs w:val="28"/>
        </w:rPr>
        <w:t>развития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монография / М. А. Абрамова, А. И. Алексеев, В. Д. Андрианов [и др.] ; отв. ред. Р. С. Гринберг, П. В. Савченко. — 4-е изд., </w:t>
      </w:r>
      <w:proofErr w:type="spellStart"/>
      <w:r>
        <w:rPr>
          <w:rFonts w:ascii="Times New Roman CYR" w:hAnsi="Times New Roman CYR"/>
          <w:sz w:val="28"/>
          <w:szCs w:val="28"/>
        </w:rPr>
        <w:t>перераб</w:t>
      </w:r>
      <w:proofErr w:type="spellEnd"/>
      <w:r>
        <w:rPr>
          <w:rFonts w:ascii="Times New Roman CYR" w:hAnsi="Times New Roman CYR"/>
          <w:sz w:val="28"/>
          <w:szCs w:val="28"/>
        </w:rPr>
        <w:t xml:space="preserve">. и доп. — </w:t>
      </w:r>
      <w:proofErr w:type="gramStart"/>
      <w:r>
        <w:rPr>
          <w:rFonts w:ascii="Times New Roman CYR" w:hAnsi="Times New Roman CYR"/>
          <w:sz w:val="28"/>
          <w:szCs w:val="28"/>
        </w:rPr>
        <w:t>Москва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ИНФРА-М, 2021. — 596 с. — (Научная мысль).  — ЭБС ZNANIUM.COM. — URL: https://znanium.com/catalog/product/1087982 (дата обращения: </w:t>
      </w:r>
      <w:r>
        <w:rPr>
          <w:rFonts w:ascii="Times New Roman CYR" w:hAnsi="Times New Roman CYR"/>
          <w:color w:val="202023"/>
          <w:sz w:val="28"/>
          <w:szCs w:val="28"/>
        </w:rPr>
        <w:t>02.11.2023</w:t>
      </w:r>
      <w:r>
        <w:rPr>
          <w:rFonts w:ascii="Times New Roman CYR" w:hAnsi="Times New Roman CYR"/>
          <w:sz w:val="28"/>
          <w:szCs w:val="28"/>
        </w:rPr>
        <w:t xml:space="preserve">). —  </w:t>
      </w:r>
      <w:proofErr w:type="gramStart"/>
      <w:r>
        <w:rPr>
          <w:rFonts w:ascii="Times New Roman CYR" w:hAnsi="Times New Roman CYR"/>
          <w:sz w:val="28"/>
          <w:szCs w:val="28"/>
        </w:rPr>
        <w:t>Текст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электронный.</w:t>
      </w:r>
    </w:p>
    <w:p w14:paraId="009C8F04" w14:textId="77777777" w:rsidR="006610A5" w:rsidRDefault="006610A5" w:rsidP="006610A5">
      <w:pPr>
        <w:widowControl/>
        <w:numPr>
          <w:ilvl w:val="0"/>
          <w:numId w:val="15"/>
        </w:numPr>
        <w:tabs>
          <w:tab w:val="left" w:pos="78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Бегчин</w:t>
      </w:r>
      <w:proofErr w:type="spellEnd"/>
      <w:r>
        <w:rPr>
          <w:sz w:val="28"/>
          <w:szCs w:val="28"/>
        </w:rPr>
        <w:t xml:space="preserve">, Н. А. Преодоление ограничений «раздельного» бюджетирования / Н. А. </w:t>
      </w:r>
      <w:proofErr w:type="spellStart"/>
      <w:r>
        <w:rPr>
          <w:sz w:val="28"/>
          <w:szCs w:val="28"/>
        </w:rPr>
        <w:t>Бегчин</w:t>
      </w:r>
      <w:proofErr w:type="spellEnd"/>
      <w:r>
        <w:rPr>
          <w:sz w:val="28"/>
          <w:szCs w:val="28"/>
        </w:rPr>
        <w:t xml:space="preserve">, А. М. Лавров, Н. Е. </w:t>
      </w:r>
      <w:proofErr w:type="spellStart"/>
      <w:r>
        <w:rPr>
          <w:sz w:val="28"/>
          <w:szCs w:val="28"/>
        </w:rPr>
        <w:t>Сибатрова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 // Финансы. – 2015. – № 6. – С. 8-15.</w:t>
      </w:r>
    </w:p>
    <w:p w14:paraId="11273298" w14:textId="77777777" w:rsidR="006610A5" w:rsidRDefault="006610A5" w:rsidP="006610A5">
      <w:pPr>
        <w:widowControl/>
        <w:numPr>
          <w:ilvl w:val="0"/>
          <w:numId w:val="15"/>
        </w:numPr>
        <w:tabs>
          <w:tab w:val="left" w:pos="78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Лавров, А. М. Проблемы и перспективы внедрения «программных» бюджетов / Н. А. </w:t>
      </w:r>
      <w:proofErr w:type="spellStart"/>
      <w:r>
        <w:rPr>
          <w:sz w:val="28"/>
          <w:szCs w:val="28"/>
        </w:rPr>
        <w:t>Бегчин</w:t>
      </w:r>
      <w:proofErr w:type="spellEnd"/>
      <w:r>
        <w:rPr>
          <w:sz w:val="28"/>
          <w:szCs w:val="28"/>
        </w:rPr>
        <w:t xml:space="preserve">, А. М. Лавров.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 // Финансы. – 2016. – № 4. – С. 3-12.</w:t>
      </w:r>
    </w:p>
    <w:p w14:paraId="27CCB628" w14:textId="77777777" w:rsidR="006610A5" w:rsidRDefault="006610A5" w:rsidP="006610A5">
      <w:pPr>
        <w:numPr>
          <w:ilvl w:val="0"/>
          <w:numId w:val="15"/>
        </w:num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Принципы эффективного и ответственного управления общественными </w:t>
      </w:r>
      <w:proofErr w:type="gramStart"/>
      <w:r>
        <w:rPr>
          <w:sz w:val="28"/>
          <w:szCs w:val="28"/>
        </w:rPr>
        <w:t>финансами :</w:t>
      </w:r>
      <w:proofErr w:type="gramEnd"/>
      <w:r>
        <w:rPr>
          <w:sz w:val="28"/>
          <w:szCs w:val="28"/>
        </w:rPr>
        <w:t xml:space="preserve"> аналитические материалы к документу, представленному Министерством финансов РФ к встрече министров финансов «Группы восьми» / А. М. Лавров, А. К. </w:t>
      </w:r>
      <w:proofErr w:type="spellStart"/>
      <w:r>
        <w:rPr>
          <w:sz w:val="28"/>
          <w:szCs w:val="28"/>
        </w:rPr>
        <w:t>Пири</w:t>
      </w:r>
      <w:proofErr w:type="spellEnd"/>
      <w:r>
        <w:rPr>
          <w:sz w:val="28"/>
          <w:szCs w:val="28"/>
        </w:rPr>
        <w:t xml:space="preserve">, П. Дж. Брук [и др.].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Минфин России </w:t>
      </w:r>
      <w:r>
        <w:rPr>
          <w:sz w:val="28"/>
          <w:szCs w:val="28"/>
        </w:rPr>
        <w:lastRenderedPageBreak/>
        <w:t xml:space="preserve">: [офиц. сайт]. – URL: </w:t>
      </w:r>
      <w:hyperlink r:id="rId19">
        <w:r>
          <w:rPr>
            <w:sz w:val="28"/>
            <w:szCs w:val="28"/>
          </w:rPr>
          <w:t>https://www.minfin.ru/ru/document/index.php?id_4=218#</w:t>
        </w:r>
      </w:hyperlink>
      <w:r>
        <w:rPr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(дата обращения: </w:t>
      </w:r>
      <w:r>
        <w:rPr>
          <w:rFonts w:ascii="Times New Roman CYR" w:hAnsi="Times New Roman CYR"/>
          <w:color w:val="202023"/>
          <w:sz w:val="28"/>
          <w:szCs w:val="28"/>
        </w:rPr>
        <w:t>02.11.2023</w:t>
      </w:r>
      <w:r>
        <w:rPr>
          <w:rFonts w:ascii="Times New Roman CYR" w:hAnsi="Times New Roman CYR"/>
          <w:sz w:val="28"/>
          <w:szCs w:val="28"/>
        </w:rPr>
        <w:t>).</w:t>
      </w:r>
    </w:p>
    <w:p w14:paraId="7374DFB4" w14:textId="77777777" w:rsidR="006610A5" w:rsidRDefault="006610A5" w:rsidP="006610A5">
      <w:pPr>
        <w:numPr>
          <w:ilvl w:val="0"/>
          <w:numId w:val="15"/>
        </w:num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Соколов, И. А. Направления развития программно-целевого управления бюджетными средствами в России / И. А. Соколов, Н. А. </w:t>
      </w:r>
      <w:proofErr w:type="spellStart"/>
      <w:r>
        <w:rPr>
          <w:sz w:val="28"/>
          <w:szCs w:val="28"/>
        </w:rPr>
        <w:t>Бегчин</w:t>
      </w:r>
      <w:proofErr w:type="spellEnd"/>
      <w:r>
        <w:rPr>
          <w:sz w:val="28"/>
          <w:szCs w:val="28"/>
        </w:rPr>
        <w:t xml:space="preserve">, А. А.  </w:t>
      </w:r>
      <w:proofErr w:type="spellStart"/>
      <w:r>
        <w:rPr>
          <w:sz w:val="28"/>
          <w:szCs w:val="28"/>
        </w:rPr>
        <w:t>Беленчук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 // Финансы. – 2015. – № 4. – С. 8-15.</w:t>
      </w:r>
    </w:p>
    <w:p w14:paraId="65B6E34D" w14:textId="77777777" w:rsidR="006610A5" w:rsidRDefault="006610A5" w:rsidP="006610A5">
      <w:pPr>
        <w:numPr>
          <w:ilvl w:val="0"/>
          <w:numId w:val="15"/>
        </w:num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6. Солянникова, С. П. Управление государственными финансами: заявленные принципы и реальность.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</w:t>
      </w:r>
      <w:r>
        <w:rPr>
          <w:rFonts w:ascii="Times New Roman CYR" w:hAnsi="Times New Roman CYR"/>
          <w:sz w:val="28"/>
          <w:szCs w:val="28"/>
        </w:rPr>
        <w:t xml:space="preserve"> // Экономист. – 2014. – № 4.</w:t>
      </w:r>
      <w:r>
        <w:t xml:space="preserve"> – </w:t>
      </w:r>
      <w:r>
        <w:rPr>
          <w:rFonts w:ascii="Times New Roman CYR" w:hAnsi="Times New Roman CYR"/>
          <w:sz w:val="28"/>
          <w:szCs w:val="28"/>
        </w:rPr>
        <w:t>С. 44-59.</w:t>
      </w:r>
    </w:p>
    <w:p w14:paraId="343B0094" w14:textId="77777777" w:rsidR="006610A5" w:rsidRDefault="006610A5" w:rsidP="006610A5">
      <w:pPr>
        <w:numPr>
          <w:ilvl w:val="0"/>
          <w:numId w:val="15"/>
        </w:num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 xml:space="preserve">7. Шмиголь, Н. С. Повышение эффективности программного бюджетирования с учетом лучших зарубежных практик. – </w:t>
      </w:r>
      <w:proofErr w:type="gramStart"/>
      <w:r>
        <w:rPr>
          <w:rFonts w:ascii="Times New Roman CYR" w:hAnsi="Times New Roman CYR"/>
          <w:bCs/>
          <w:sz w:val="28"/>
          <w:szCs w:val="28"/>
        </w:rPr>
        <w:t>Текст :</w:t>
      </w:r>
      <w:proofErr w:type="gramEnd"/>
      <w:r>
        <w:rPr>
          <w:rFonts w:ascii="Times New Roman CYR" w:hAnsi="Times New Roman CYR"/>
          <w:bCs/>
          <w:sz w:val="28"/>
          <w:szCs w:val="28"/>
        </w:rPr>
        <w:t xml:space="preserve"> электронный // Экономика. Налоги. Право. – 2017. – № 5. </w:t>
      </w:r>
      <w:bookmarkStart w:id="37" w:name="_Hlk107747983"/>
      <w:r>
        <w:rPr>
          <w:rFonts w:ascii="Times New Roman CYR" w:hAnsi="Times New Roman CYR"/>
          <w:bCs/>
          <w:sz w:val="28"/>
          <w:szCs w:val="28"/>
        </w:rPr>
        <w:t xml:space="preserve">– С. </w:t>
      </w:r>
      <w:bookmarkEnd w:id="37"/>
      <w:r>
        <w:rPr>
          <w:rFonts w:ascii="Times New Roman CYR" w:hAnsi="Times New Roman CYR"/>
          <w:bCs/>
          <w:sz w:val="28"/>
          <w:szCs w:val="28"/>
        </w:rPr>
        <w:t xml:space="preserve">114-125. – ЭБ </w:t>
      </w:r>
      <w:proofErr w:type="spellStart"/>
      <w:r>
        <w:rPr>
          <w:rFonts w:ascii="Times New Roman CYR" w:hAnsi="Times New Roman CYR"/>
          <w:bCs/>
          <w:sz w:val="28"/>
          <w:szCs w:val="28"/>
        </w:rPr>
        <w:t>Финуниверситета</w:t>
      </w:r>
      <w:proofErr w:type="spellEnd"/>
      <w:r>
        <w:rPr>
          <w:rFonts w:ascii="Times New Roman CYR" w:hAnsi="Times New Roman CYR"/>
          <w:bCs/>
          <w:sz w:val="28"/>
          <w:szCs w:val="28"/>
        </w:rPr>
        <w:t xml:space="preserve">. – URL: </w:t>
      </w:r>
      <w:hyperlink r:id="rId20">
        <w:r>
          <w:rPr>
            <w:rFonts w:ascii="Times New Roman CYR" w:hAnsi="Times New Roman CYR"/>
            <w:bCs/>
            <w:sz w:val="28"/>
            <w:szCs w:val="28"/>
          </w:rPr>
          <w:t>http://elib.fa.ru/art2017/bv2234.</w:t>
        </w:r>
        <w:r>
          <w:rPr>
            <w:rFonts w:ascii="Times New Roman CYR" w:hAnsi="Times New Roman CYR"/>
            <w:sz w:val="28"/>
            <w:szCs w:val="28"/>
          </w:rPr>
          <w:t>pdf</w:t>
        </w:r>
      </w:hyperlink>
      <w:r>
        <w:rPr>
          <w:rFonts w:ascii="Times New Roman CYR" w:hAnsi="Times New Roman CYR"/>
          <w:sz w:val="28"/>
          <w:szCs w:val="28"/>
        </w:rPr>
        <w:t xml:space="preserve"> (дата обращения: </w:t>
      </w:r>
      <w:r>
        <w:rPr>
          <w:rFonts w:ascii="Times New Roman CYR" w:hAnsi="Times New Roman CYR"/>
          <w:color w:val="202023"/>
          <w:sz w:val="28"/>
          <w:szCs w:val="28"/>
        </w:rPr>
        <w:t>02.11.2023</w:t>
      </w:r>
      <w:r>
        <w:rPr>
          <w:rFonts w:ascii="Times New Roman CYR" w:hAnsi="Times New Roman CYR"/>
          <w:sz w:val="28"/>
          <w:szCs w:val="28"/>
        </w:rPr>
        <w:t>).</w:t>
      </w:r>
    </w:p>
    <w:p w14:paraId="5691EE0E" w14:textId="77777777" w:rsidR="006610A5" w:rsidRDefault="006610A5" w:rsidP="006610A5">
      <w:pPr>
        <w:numPr>
          <w:ilvl w:val="0"/>
          <w:numId w:val="15"/>
        </w:num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8. Ястребова</w:t>
      </w:r>
      <w:r>
        <w:rPr>
          <w:rFonts w:ascii="Times New Roman CYR" w:hAnsi="Times New Roman CYR"/>
          <w:sz w:val="28"/>
          <w:szCs w:val="28"/>
        </w:rPr>
        <w:t xml:space="preserve">, О. К. Международный опыт программного бюджетирования: общие принципы и модели / О. К. Ястребова, О. В. Богачева. – </w:t>
      </w:r>
      <w:proofErr w:type="gramStart"/>
      <w:r>
        <w:rPr>
          <w:rFonts w:ascii="Times New Roman CYR" w:hAnsi="Times New Roman CYR"/>
          <w:sz w:val="28"/>
          <w:szCs w:val="28"/>
        </w:rPr>
        <w:t>Текст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непосредственный // Финансы и кредит. – 2014. – № 40. – С. 50-59.</w:t>
      </w:r>
    </w:p>
    <w:p w14:paraId="37666315" w14:textId="77777777" w:rsidR="006610A5" w:rsidRDefault="006610A5" w:rsidP="006610A5">
      <w:pPr>
        <w:numPr>
          <w:ilvl w:val="0"/>
          <w:numId w:val="15"/>
        </w:numPr>
        <w:spacing w:line="360" w:lineRule="auto"/>
        <w:ind w:firstLine="709"/>
        <w:jc w:val="both"/>
        <w:rPr>
          <w:b/>
          <w:sz w:val="28"/>
          <w:szCs w:val="28"/>
        </w:rPr>
      </w:pPr>
      <w:r w:rsidRPr="00996760">
        <w:rPr>
          <w:rFonts w:ascii="Times New Roman CYR" w:hAnsi="Times New Roman CYR"/>
          <w:sz w:val="28"/>
          <w:szCs w:val="28"/>
        </w:rPr>
        <w:t xml:space="preserve">9. </w:t>
      </w:r>
      <w:r>
        <w:rPr>
          <w:rFonts w:ascii="Liberation Serif" w:hAnsi="Liberation Serif"/>
          <w:sz w:val="28"/>
          <w:szCs w:val="28"/>
          <w:lang w:val="en-US"/>
        </w:rPr>
        <w:t>Program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PEFA</w:t>
      </w:r>
      <w:r>
        <w:rPr>
          <w:rFonts w:ascii="Liberation Serif" w:hAnsi="Liberation Serif"/>
          <w:sz w:val="28"/>
          <w:szCs w:val="28"/>
        </w:rPr>
        <w:t xml:space="preserve"> (</w:t>
      </w:r>
      <w:r>
        <w:rPr>
          <w:rFonts w:ascii="Liberation Serif" w:hAnsi="Liberation Serif"/>
          <w:sz w:val="28"/>
          <w:szCs w:val="28"/>
          <w:lang w:val="en-US"/>
        </w:rPr>
        <w:t>Public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Expenditure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and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Financial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Accountability</w:t>
      </w:r>
      <w:r>
        <w:rPr>
          <w:rFonts w:ascii="Liberation Serif" w:hAnsi="Liberation Serif"/>
          <w:sz w:val="28"/>
          <w:szCs w:val="28"/>
        </w:rPr>
        <w:t xml:space="preserve">) (программа «Государственные расходы и финансовая подотчетность»). – </w:t>
      </w:r>
      <w:proofErr w:type="gramStart"/>
      <w:r>
        <w:rPr>
          <w:rFonts w:ascii="Liberation Serif" w:hAnsi="Liberation Serif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sz w:val="28"/>
          <w:szCs w:val="28"/>
        </w:rPr>
        <w:t xml:space="preserve"> электронный // </w:t>
      </w:r>
      <w:r>
        <w:rPr>
          <w:rFonts w:ascii="Liberation Serif" w:hAnsi="Liberation Serif"/>
          <w:sz w:val="28"/>
          <w:szCs w:val="28"/>
          <w:lang w:val="en-US"/>
        </w:rPr>
        <w:t>The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WORLD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BANK</w:t>
      </w:r>
      <w:r>
        <w:rPr>
          <w:rFonts w:ascii="Liberation Serif" w:hAnsi="Liberation Serif"/>
          <w:sz w:val="28"/>
          <w:szCs w:val="28"/>
        </w:rPr>
        <w:t xml:space="preserve"> : [сайт]. –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>
        <w:rPr>
          <w:rFonts w:ascii="Liberation Serif" w:hAnsi="Liberation Serif"/>
          <w:sz w:val="28"/>
          <w:szCs w:val="28"/>
        </w:rPr>
        <w:t xml:space="preserve">: </w:t>
      </w:r>
      <w:hyperlink r:id="rId21">
        <w:r>
          <w:rPr>
            <w:rFonts w:ascii="Liberation Serif" w:hAnsi="Liberation Serif"/>
            <w:sz w:val="28"/>
            <w:szCs w:val="28"/>
            <w:lang w:val="en-US"/>
          </w:rPr>
          <w:t>https</w:t>
        </w:r>
        <w:r>
          <w:rPr>
            <w:rFonts w:ascii="Liberation Serif" w:hAnsi="Liberation Serif"/>
            <w:sz w:val="28"/>
            <w:szCs w:val="28"/>
          </w:rPr>
          <w:t>://</w:t>
        </w:r>
        <w:r>
          <w:rPr>
            <w:rFonts w:ascii="Liberation Serif" w:hAnsi="Liberation Serif"/>
            <w:sz w:val="28"/>
            <w:szCs w:val="28"/>
            <w:lang w:val="en-US"/>
          </w:rPr>
          <w:t>www</w:t>
        </w:r>
        <w:r>
          <w:rPr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Fonts w:ascii="Liberation Serif" w:hAnsi="Liberation Serif"/>
            <w:sz w:val="28"/>
            <w:szCs w:val="28"/>
            <w:lang w:val="en-US"/>
          </w:rPr>
          <w:t>worldbank</w:t>
        </w:r>
        <w:proofErr w:type="spellEnd"/>
        <w:r>
          <w:rPr>
            <w:rFonts w:ascii="Liberation Serif" w:hAnsi="Liberation Serif"/>
            <w:sz w:val="28"/>
            <w:szCs w:val="28"/>
          </w:rPr>
          <w:t>.</w:t>
        </w:r>
        <w:r>
          <w:rPr>
            <w:rFonts w:ascii="Liberation Serif" w:hAnsi="Liberation Serif"/>
            <w:sz w:val="28"/>
            <w:szCs w:val="28"/>
            <w:lang w:val="en-US"/>
          </w:rPr>
          <w:t>org</w:t>
        </w:r>
        <w:r>
          <w:rPr>
            <w:rFonts w:ascii="Liberation Serif" w:hAnsi="Liberation Serif"/>
            <w:sz w:val="28"/>
            <w:szCs w:val="28"/>
          </w:rPr>
          <w:t>/</w:t>
        </w:r>
        <w:proofErr w:type="spellStart"/>
        <w:r>
          <w:rPr>
            <w:rFonts w:ascii="Liberation Serif" w:hAnsi="Liberation Serif"/>
            <w:sz w:val="28"/>
            <w:szCs w:val="28"/>
            <w:lang w:val="en-US"/>
          </w:rPr>
          <w:t>en</w:t>
        </w:r>
        <w:proofErr w:type="spellEnd"/>
        <w:r>
          <w:rPr>
            <w:rFonts w:ascii="Liberation Serif" w:hAnsi="Liberation Serif"/>
            <w:sz w:val="28"/>
            <w:szCs w:val="28"/>
          </w:rPr>
          <w:t>/</w:t>
        </w:r>
        <w:r>
          <w:rPr>
            <w:rFonts w:ascii="Liberation Serif" w:hAnsi="Liberation Serif"/>
            <w:sz w:val="28"/>
            <w:szCs w:val="28"/>
            <w:lang w:val="en-US"/>
          </w:rPr>
          <w:t>search</w:t>
        </w:r>
        <w:r>
          <w:rPr>
            <w:rFonts w:ascii="Liberation Serif" w:hAnsi="Liberation Serif"/>
            <w:sz w:val="28"/>
            <w:szCs w:val="28"/>
          </w:rPr>
          <w:t>?</w:t>
        </w:r>
        <w:r>
          <w:rPr>
            <w:rFonts w:ascii="Liberation Serif" w:hAnsi="Liberation Serif"/>
            <w:sz w:val="28"/>
            <w:szCs w:val="28"/>
            <w:lang w:val="en-US"/>
          </w:rPr>
          <w:t>q</w:t>
        </w:r>
        <w:r>
          <w:rPr>
            <w:rFonts w:ascii="Liberation Serif" w:hAnsi="Liberation Serif"/>
            <w:sz w:val="28"/>
            <w:szCs w:val="28"/>
          </w:rPr>
          <w:t>=</w:t>
        </w:r>
        <w:r>
          <w:rPr>
            <w:rFonts w:ascii="Liberation Serif" w:hAnsi="Liberation Serif"/>
            <w:sz w:val="28"/>
            <w:szCs w:val="28"/>
            <w:lang w:val="en-US"/>
          </w:rPr>
          <w:t>Program</w:t>
        </w:r>
        <w:r>
          <w:rPr>
            <w:rFonts w:ascii="Liberation Serif" w:hAnsi="Liberation Serif"/>
            <w:sz w:val="28"/>
            <w:szCs w:val="28"/>
          </w:rPr>
          <w:t>+</w:t>
        </w:r>
        <w:r>
          <w:rPr>
            <w:rFonts w:ascii="Liberation Serif" w:hAnsi="Liberation Serif"/>
            <w:sz w:val="28"/>
            <w:szCs w:val="28"/>
            <w:lang w:val="en-US"/>
          </w:rPr>
          <w:t>PEFA</w:t>
        </w:r>
      </w:hyperlink>
      <w:r>
        <w:rPr>
          <w:rFonts w:ascii="Liberation Serif" w:hAnsi="Liberation Serif"/>
          <w:sz w:val="28"/>
          <w:szCs w:val="28"/>
        </w:rPr>
        <w:t xml:space="preserve"> (дата обращения: </w:t>
      </w:r>
      <w:r>
        <w:rPr>
          <w:rFonts w:ascii="Times New Roman CYR" w:hAnsi="Times New Roman CYR"/>
          <w:color w:val="202023"/>
          <w:sz w:val="28"/>
          <w:szCs w:val="28"/>
        </w:rPr>
        <w:t>02.11.2023</w:t>
      </w:r>
      <w:r>
        <w:rPr>
          <w:rFonts w:ascii="Liberation Serif" w:hAnsi="Liberation Serif"/>
          <w:sz w:val="28"/>
          <w:szCs w:val="28"/>
        </w:rPr>
        <w:t>).</w:t>
      </w:r>
    </w:p>
    <w:p w14:paraId="0739A299" w14:textId="77777777" w:rsidR="00036C78" w:rsidRPr="004D0E37" w:rsidRDefault="00036C78" w:rsidP="00036C78">
      <w:pPr>
        <w:keepNext/>
        <w:keepLines/>
        <w:tabs>
          <w:tab w:val="left" w:pos="284"/>
          <w:tab w:val="left" w:pos="567"/>
        </w:tabs>
        <w:spacing w:before="240" w:beforeAutospacing="1" w:afterAutospacing="1"/>
        <w:jc w:val="both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 w:rsidRPr="004D0E37">
        <w:rPr>
          <w:rFonts w:eastAsiaTheme="majorEastAsia"/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0"/>
    </w:p>
    <w:p w14:paraId="491F88FF" w14:textId="77777777" w:rsidR="002260F2" w:rsidRPr="004D0E37" w:rsidRDefault="00036C78" w:rsidP="002260F2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</w:rPr>
        <w:t>http://</w:t>
      </w:r>
      <w:r w:rsidRPr="004D0E37">
        <w:rPr>
          <w:color w:val="000000" w:themeColor="text1"/>
          <w:sz w:val="28"/>
          <w:szCs w:val="28"/>
          <w:lang w:val="en-US"/>
        </w:rPr>
        <w:t>programs</w:t>
      </w:r>
      <w:r w:rsidRPr="004D0E37">
        <w:rPr>
          <w:color w:val="000000" w:themeColor="text1"/>
          <w:sz w:val="28"/>
          <w:szCs w:val="28"/>
        </w:rPr>
        <w:t>.</w:t>
      </w:r>
      <w:r w:rsidRPr="004D0E37">
        <w:rPr>
          <w:color w:val="000000" w:themeColor="text1"/>
          <w:sz w:val="28"/>
          <w:szCs w:val="28"/>
          <w:lang w:val="en-US"/>
        </w:rPr>
        <w:t>gov</w:t>
      </w:r>
      <w:r w:rsidRPr="004D0E37">
        <w:rPr>
          <w:color w:val="000000" w:themeColor="text1"/>
          <w:sz w:val="28"/>
          <w:szCs w:val="28"/>
        </w:rPr>
        <w:t>.</w:t>
      </w:r>
      <w:proofErr w:type="spellStart"/>
      <w:r w:rsidRPr="004D0E37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4D0E37">
        <w:rPr>
          <w:color w:val="000000" w:themeColor="text1"/>
          <w:sz w:val="28"/>
          <w:szCs w:val="28"/>
        </w:rPr>
        <w:t xml:space="preserve"> – портал государственных программ Российской Федерации.</w:t>
      </w:r>
    </w:p>
    <w:p w14:paraId="59D76811" w14:textId="77777777" w:rsidR="002260F2" w:rsidRPr="004D0E37" w:rsidRDefault="00C021D1" w:rsidP="002260F2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hyperlink r:id="rId22" w:history="1">
        <w:r w:rsidR="002260F2" w:rsidRPr="004D0E37">
          <w:rPr>
            <w:color w:val="000000" w:themeColor="text1"/>
            <w:sz w:val="28"/>
            <w:szCs w:val="28"/>
          </w:rPr>
          <w:t>https://gasu.gov.ru/documents?folderId=12689</w:t>
        </w:r>
      </w:hyperlink>
      <w:r w:rsidR="002260F2" w:rsidRPr="004D0E37">
        <w:rPr>
          <w:color w:val="000000" w:themeColor="text1"/>
          <w:sz w:val="28"/>
          <w:szCs w:val="28"/>
        </w:rPr>
        <w:t xml:space="preserve"> – открытая часть</w:t>
      </w:r>
      <w:r w:rsidR="004D0E37" w:rsidRPr="004D0E37">
        <w:rPr>
          <w:color w:val="000000" w:themeColor="text1"/>
          <w:sz w:val="28"/>
          <w:szCs w:val="28"/>
        </w:rPr>
        <w:t xml:space="preserve"> базы знаний проектной деятельности</w:t>
      </w:r>
      <w:r w:rsidR="002260F2" w:rsidRPr="004D0E37">
        <w:rPr>
          <w:color w:val="000000" w:themeColor="text1"/>
          <w:sz w:val="28"/>
          <w:szCs w:val="28"/>
        </w:rPr>
        <w:t xml:space="preserve"> портала ГАС «Управление»</w:t>
      </w:r>
      <w:r w:rsidR="004D0E37" w:rsidRPr="004D0E37">
        <w:rPr>
          <w:color w:val="000000" w:themeColor="text1"/>
          <w:sz w:val="28"/>
          <w:szCs w:val="28"/>
        </w:rPr>
        <w:t>.</w:t>
      </w:r>
    </w:p>
    <w:p w14:paraId="37C02E51" w14:textId="77777777" w:rsidR="00036C78" w:rsidRPr="004D0E37" w:rsidRDefault="00C021D1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hyperlink r:id="rId23">
        <w:r w:rsidR="00036C78" w:rsidRPr="004D0E37">
          <w:rPr>
            <w:rFonts w:eastAsiaTheme="majorEastAsia"/>
            <w:color w:val="000000" w:themeColor="text1"/>
            <w:sz w:val="28"/>
            <w:szCs w:val="28"/>
          </w:rPr>
          <w:t>http://budget.gov.ru</w:t>
        </w:r>
      </w:hyperlink>
      <w:r w:rsidR="00036C78" w:rsidRPr="004D0E37">
        <w:rPr>
          <w:color w:val="000000" w:themeColor="text1"/>
          <w:sz w:val="28"/>
          <w:szCs w:val="28"/>
        </w:rPr>
        <w:t xml:space="preserve"> - единый портал бюджетной системы Российской Федерации. </w:t>
      </w:r>
    </w:p>
    <w:p w14:paraId="62BDA09B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</w:rPr>
        <w:t>http://</w:t>
      </w:r>
      <w:hyperlink r:id="rId24">
        <w:r w:rsidRPr="004D0E37">
          <w:rPr>
            <w:rFonts w:eastAsiaTheme="majorEastAsia"/>
            <w:color w:val="000000" w:themeColor="text1"/>
            <w:sz w:val="28"/>
            <w:szCs w:val="28"/>
          </w:rPr>
          <w:t>www.ach.gov.ru</w:t>
        </w:r>
      </w:hyperlink>
      <w:r w:rsidRPr="004D0E37">
        <w:rPr>
          <w:color w:val="000000" w:themeColor="text1"/>
          <w:sz w:val="28"/>
          <w:szCs w:val="28"/>
        </w:rPr>
        <w:t xml:space="preserve"> – официальный сайт Счетной палаты Российской Федерации.</w:t>
      </w:r>
    </w:p>
    <w:p w14:paraId="1FC74994" w14:textId="77777777" w:rsidR="00036C78" w:rsidRPr="004D0E37" w:rsidRDefault="00C021D1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hyperlink r:id="rId25">
        <w:r w:rsidR="00036C78" w:rsidRPr="004D0E37">
          <w:rPr>
            <w:color w:val="000000" w:themeColor="text1"/>
            <w:sz w:val="28"/>
            <w:szCs w:val="28"/>
          </w:rPr>
          <w:t>http://www.minfin.ru/ru/</w:t>
        </w:r>
      </w:hyperlink>
      <w:r w:rsidR="00036C78" w:rsidRPr="004D0E37">
        <w:rPr>
          <w:color w:val="000000" w:themeColor="text1"/>
          <w:sz w:val="28"/>
          <w:szCs w:val="28"/>
        </w:rPr>
        <w:t xml:space="preserve"> - Официальный сайт Министерства финансов Российской Федерации.</w:t>
      </w:r>
    </w:p>
    <w:p w14:paraId="3B5E827D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left" w:pos="284"/>
          <w:tab w:val="left" w:pos="567"/>
        </w:tabs>
        <w:spacing w:line="360" w:lineRule="auto"/>
        <w:ind w:left="0" w:firstLine="0"/>
        <w:contextualSpacing/>
        <w:jc w:val="both"/>
      </w:pPr>
      <w:r w:rsidRPr="004D0E37">
        <w:rPr>
          <w:color w:val="000000" w:themeColor="text1"/>
          <w:sz w:val="28"/>
          <w:szCs w:val="28"/>
        </w:rPr>
        <w:lastRenderedPageBreak/>
        <w:t>http://www.gks.ru - Официальный сайт Федеральной службы государственной статистики.</w:t>
      </w:r>
    </w:p>
    <w:p w14:paraId="33C0D971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</w:rPr>
        <w:t>http://</w:t>
      </w:r>
      <w:hyperlink r:id="rId26">
        <w:r w:rsidRPr="004D0E37">
          <w:rPr>
            <w:rFonts w:eastAsiaTheme="majorEastAsia"/>
            <w:bCs/>
            <w:color w:val="000000" w:themeColor="text1"/>
            <w:sz w:val="28"/>
            <w:szCs w:val="28"/>
          </w:rPr>
          <w:t>www.oecd.org</w:t>
        </w:r>
      </w:hyperlink>
      <w:r w:rsidRPr="004D0E37">
        <w:rPr>
          <w:color w:val="000000" w:themeColor="text1"/>
          <w:sz w:val="28"/>
          <w:szCs w:val="28"/>
        </w:rPr>
        <w:t xml:space="preserve"> - Сайт Организации экономического сотрудничества и развития.</w:t>
      </w:r>
    </w:p>
    <w:p w14:paraId="08628A56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</w:rPr>
        <w:t>http://</w:t>
      </w:r>
      <w:hyperlink r:id="rId27">
        <w:r w:rsidRPr="004D0E37">
          <w:rPr>
            <w:rFonts w:eastAsiaTheme="majorEastAsia"/>
            <w:bCs/>
            <w:color w:val="000000" w:themeColor="text1"/>
            <w:sz w:val="28"/>
            <w:szCs w:val="28"/>
          </w:rPr>
          <w:t>www.imf.org</w:t>
        </w:r>
      </w:hyperlink>
      <w:r w:rsidRPr="004D0E37">
        <w:rPr>
          <w:color w:val="000000" w:themeColor="text1"/>
          <w:sz w:val="28"/>
          <w:szCs w:val="28"/>
        </w:rPr>
        <w:t xml:space="preserve"> - Сайт Международного валютного фонда.</w:t>
      </w:r>
    </w:p>
    <w:p w14:paraId="4761C741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  <w:lang w:val="en-US"/>
        </w:rPr>
        <w:t>http</w:t>
      </w:r>
      <w:r w:rsidRPr="004D0E37">
        <w:rPr>
          <w:color w:val="000000" w:themeColor="text1"/>
          <w:sz w:val="28"/>
          <w:szCs w:val="28"/>
        </w:rPr>
        <w:t>://</w:t>
      </w:r>
      <w:r w:rsidRPr="004D0E37">
        <w:rPr>
          <w:color w:val="000000" w:themeColor="text1"/>
          <w:sz w:val="28"/>
          <w:szCs w:val="28"/>
          <w:lang w:val="en-US"/>
        </w:rPr>
        <w:t>www</w:t>
      </w:r>
      <w:r w:rsidRPr="004D0E37">
        <w:rPr>
          <w:color w:val="000000" w:themeColor="text1"/>
          <w:sz w:val="28"/>
          <w:szCs w:val="28"/>
        </w:rPr>
        <w:t>.</w:t>
      </w:r>
      <w:proofErr w:type="spellStart"/>
      <w:r w:rsidRPr="004D0E37">
        <w:rPr>
          <w:color w:val="000000" w:themeColor="text1"/>
          <w:sz w:val="28"/>
          <w:szCs w:val="28"/>
          <w:lang w:val="en-US"/>
        </w:rPr>
        <w:t>cipfa</w:t>
      </w:r>
      <w:proofErr w:type="spellEnd"/>
      <w:r w:rsidRPr="004D0E37">
        <w:rPr>
          <w:color w:val="000000" w:themeColor="text1"/>
          <w:sz w:val="28"/>
          <w:szCs w:val="28"/>
        </w:rPr>
        <w:t>.</w:t>
      </w:r>
      <w:r w:rsidRPr="004D0E37">
        <w:rPr>
          <w:color w:val="000000" w:themeColor="text1"/>
          <w:sz w:val="28"/>
          <w:szCs w:val="28"/>
          <w:lang w:val="en-US"/>
        </w:rPr>
        <w:t>org</w:t>
      </w:r>
      <w:r w:rsidRPr="004D0E37">
        <w:rPr>
          <w:color w:val="000000" w:themeColor="text1"/>
          <w:sz w:val="28"/>
          <w:szCs w:val="28"/>
        </w:rPr>
        <w:t xml:space="preserve"> – сайт Международного института государственных и муниципальных финансов.</w:t>
      </w:r>
    </w:p>
    <w:p w14:paraId="0D25E36E" w14:textId="77777777" w:rsidR="00036C78" w:rsidRPr="004D0E37" w:rsidRDefault="00C021D1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hyperlink r:id="rId28">
        <w:r w:rsidR="00036C78" w:rsidRPr="004D0E37">
          <w:rPr>
            <w:rFonts w:eastAsiaTheme="majorEastAsia"/>
            <w:color w:val="000000" w:themeColor="text1"/>
            <w:sz w:val="28"/>
            <w:szCs w:val="28"/>
          </w:rPr>
          <w:t>http://www.book.ru</w:t>
        </w:r>
      </w:hyperlink>
      <w:r w:rsidR="00036C78" w:rsidRPr="004D0E37">
        <w:rPr>
          <w:color w:val="000000" w:themeColor="text1"/>
          <w:sz w:val="28"/>
          <w:szCs w:val="28"/>
        </w:rPr>
        <w:t xml:space="preserve"> – Электронно-библиотечная система BOOK.RU.</w:t>
      </w:r>
    </w:p>
    <w:p w14:paraId="0192AC23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</w:rPr>
        <w:t xml:space="preserve"> http://www.cyberleninka.ru – научная электронная библиотека «</w:t>
      </w:r>
      <w:proofErr w:type="spellStart"/>
      <w:r w:rsidRPr="004D0E37">
        <w:rPr>
          <w:color w:val="000000" w:themeColor="text1"/>
          <w:sz w:val="28"/>
          <w:szCs w:val="28"/>
        </w:rPr>
        <w:t>Киберленинка</w:t>
      </w:r>
      <w:proofErr w:type="spellEnd"/>
      <w:r w:rsidRPr="004D0E37">
        <w:rPr>
          <w:color w:val="000000" w:themeColor="text1"/>
          <w:sz w:val="28"/>
          <w:szCs w:val="28"/>
        </w:rPr>
        <w:t>».</w:t>
      </w:r>
    </w:p>
    <w:p w14:paraId="72E25E87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</w:rPr>
        <w:t xml:space="preserve"> www.consultant.ru – Справочная правовая система «КонсультантПлюс».</w:t>
      </w:r>
    </w:p>
    <w:p w14:paraId="71515A80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</w:rPr>
        <w:t xml:space="preserve"> </w:t>
      </w:r>
      <w:hyperlink r:id="rId29">
        <w:r w:rsidRPr="004D0E37">
          <w:rPr>
            <w:rFonts w:eastAsiaTheme="majorEastAsia"/>
            <w:color w:val="000000" w:themeColor="text1"/>
            <w:sz w:val="28"/>
            <w:szCs w:val="28"/>
          </w:rPr>
          <w:t>http://elib.fa.ru/</w:t>
        </w:r>
      </w:hyperlink>
      <w:r w:rsidRPr="004D0E37">
        <w:rPr>
          <w:color w:val="000000" w:themeColor="text1"/>
          <w:sz w:val="28"/>
          <w:szCs w:val="28"/>
        </w:rPr>
        <w:t xml:space="preserve">  –  Электронная библиотека Финансового университета.</w:t>
      </w:r>
    </w:p>
    <w:p w14:paraId="5909D6D0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</w:rPr>
        <w:t xml:space="preserve"> </w:t>
      </w:r>
      <w:hyperlink r:id="rId30">
        <w:r w:rsidRPr="004D0E37">
          <w:rPr>
            <w:rFonts w:eastAsiaTheme="majorEastAsia"/>
            <w:color w:val="000000" w:themeColor="text1"/>
            <w:sz w:val="28"/>
            <w:szCs w:val="28"/>
          </w:rPr>
          <w:t>http://www.znanium.com</w:t>
        </w:r>
      </w:hyperlink>
      <w:r w:rsidRPr="004D0E37">
        <w:rPr>
          <w:color w:val="000000" w:themeColor="text1"/>
          <w:sz w:val="28"/>
          <w:szCs w:val="28"/>
        </w:rPr>
        <w:t xml:space="preserve"> - Электронно-библиотечная система </w:t>
      </w:r>
      <w:proofErr w:type="spellStart"/>
      <w:r w:rsidRPr="004D0E37">
        <w:rPr>
          <w:color w:val="000000" w:themeColor="text1"/>
          <w:sz w:val="28"/>
          <w:szCs w:val="28"/>
        </w:rPr>
        <w:t>Znanium</w:t>
      </w:r>
      <w:proofErr w:type="spellEnd"/>
      <w:r w:rsidRPr="004D0E37">
        <w:rPr>
          <w:color w:val="000000" w:themeColor="text1"/>
          <w:sz w:val="28"/>
          <w:szCs w:val="28"/>
        </w:rPr>
        <w:t>.</w:t>
      </w:r>
    </w:p>
    <w:p w14:paraId="6982BC35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</w:rPr>
        <w:t xml:space="preserve"> </w:t>
      </w:r>
      <w:hyperlink r:id="rId31">
        <w:r w:rsidRPr="004D0E37">
          <w:rPr>
            <w:rFonts w:eastAsiaTheme="majorEastAsia"/>
            <w:color w:val="000000" w:themeColor="text1"/>
            <w:sz w:val="28"/>
            <w:szCs w:val="28"/>
          </w:rPr>
          <w:t>https://www.biblio-online.ru/</w:t>
        </w:r>
      </w:hyperlink>
      <w:r w:rsidRPr="004D0E37">
        <w:rPr>
          <w:color w:val="000000" w:themeColor="text1"/>
          <w:sz w:val="28"/>
          <w:szCs w:val="28"/>
        </w:rPr>
        <w:t xml:space="preserve"> - Электронно-библиотечная система издательства «ЮРАЙТ».</w:t>
      </w:r>
    </w:p>
    <w:p w14:paraId="577B2481" w14:textId="77777777" w:rsidR="00036C78" w:rsidRPr="004D0E37" w:rsidRDefault="00036C78" w:rsidP="00036C78">
      <w:pPr>
        <w:widowControl/>
        <w:numPr>
          <w:ilvl w:val="0"/>
          <w:numId w:val="9"/>
        </w:numPr>
        <w:tabs>
          <w:tab w:val="clear" w:pos="0"/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4D0E37">
        <w:rPr>
          <w:color w:val="000000" w:themeColor="text1"/>
          <w:sz w:val="28"/>
          <w:szCs w:val="28"/>
        </w:rPr>
        <w:t xml:space="preserve"> </w:t>
      </w:r>
      <w:proofErr w:type="gramStart"/>
      <w:r w:rsidRPr="004D0E37">
        <w:rPr>
          <w:color w:val="000000" w:themeColor="text1"/>
          <w:sz w:val="28"/>
          <w:szCs w:val="28"/>
        </w:rPr>
        <w:t>http://eLIBRARY.ru  –</w:t>
      </w:r>
      <w:proofErr w:type="gramEnd"/>
      <w:r w:rsidRPr="004D0E37">
        <w:rPr>
          <w:color w:val="000000" w:themeColor="text1"/>
          <w:sz w:val="28"/>
          <w:szCs w:val="28"/>
        </w:rPr>
        <w:t xml:space="preserve"> Научная электронная библиотека eLibrary.ru.</w:t>
      </w:r>
    </w:p>
    <w:p w14:paraId="3E8831E5" w14:textId="77777777" w:rsidR="00DF6D04" w:rsidRDefault="00DF6D04" w:rsidP="000116F9">
      <w:pPr>
        <w:keepNext/>
        <w:keepLines/>
        <w:suppressAutoHyphens w:val="0"/>
        <w:jc w:val="both"/>
        <w:outlineLvl w:val="0"/>
        <w:rPr>
          <w:rFonts w:eastAsiaTheme="majorEastAsia"/>
          <w:b/>
          <w:sz w:val="28"/>
          <w:szCs w:val="28"/>
        </w:rPr>
      </w:pPr>
      <w:bookmarkStart w:id="38" w:name="_Toc119621421"/>
      <w:bookmarkStart w:id="39" w:name="_Toc149671089"/>
    </w:p>
    <w:p w14:paraId="2A344E3E" w14:textId="6D8C683F" w:rsidR="000116F9" w:rsidRPr="004D0E37" w:rsidRDefault="000116F9" w:rsidP="000116F9">
      <w:pPr>
        <w:keepNext/>
        <w:keepLines/>
        <w:suppressAutoHyphens w:val="0"/>
        <w:jc w:val="both"/>
        <w:outlineLvl w:val="0"/>
        <w:rPr>
          <w:rFonts w:eastAsiaTheme="majorEastAsia"/>
          <w:b/>
          <w:sz w:val="28"/>
          <w:szCs w:val="28"/>
        </w:rPr>
      </w:pPr>
      <w:r w:rsidRPr="004D0E37">
        <w:rPr>
          <w:rFonts w:eastAsiaTheme="majorEastAsia"/>
          <w:b/>
          <w:sz w:val="28"/>
          <w:szCs w:val="28"/>
        </w:rPr>
        <w:t>10. Методические указания для обучающихся по освоению дисциплины</w:t>
      </w:r>
      <w:bookmarkEnd w:id="38"/>
      <w:bookmarkEnd w:id="39"/>
    </w:p>
    <w:p w14:paraId="33AA7126" w14:textId="77777777" w:rsidR="000116F9" w:rsidRPr="004D0E37" w:rsidRDefault="000116F9" w:rsidP="000116F9">
      <w:pPr>
        <w:widowControl/>
        <w:suppressAutoHyphens w:val="0"/>
        <w:spacing w:line="360" w:lineRule="auto"/>
        <w:ind w:firstLine="709"/>
        <w:jc w:val="both"/>
      </w:pPr>
      <w:r w:rsidRPr="004D0E37">
        <w:rPr>
          <w:sz w:val="28"/>
          <w:szCs w:val="28"/>
        </w:rPr>
        <w:t xml:space="preserve">Обучающимся в рамках самостоятельной </w:t>
      </w:r>
      <w:r w:rsidRPr="004D0E37">
        <w:rPr>
          <w:spacing w:val="4"/>
          <w:sz w:val="28"/>
          <w:szCs w:val="28"/>
        </w:rPr>
        <w:t>работы</w:t>
      </w:r>
      <w:r w:rsidRPr="004D0E37">
        <w:rPr>
          <w:sz w:val="28"/>
          <w:szCs w:val="28"/>
        </w:rPr>
        <w:t xml:space="preserve"> следует </w:t>
      </w:r>
      <w:r w:rsidRPr="004D0E37">
        <w:rPr>
          <w:spacing w:val="4"/>
          <w:sz w:val="28"/>
          <w:szCs w:val="28"/>
        </w:rPr>
        <w:t>использовать</w:t>
      </w:r>
      <w:r w:rsidRPr="004D0E37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4D0E37"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факультета.</w:t>
      </w:r>
    </w:p>
    <w:p w14:paraId="106E2BA1" w14:textId="77777777" w:rsidR="00DF6D04" w:rsidRDefault="00DF6D04" w:rsidP="000116F9">
      <w:pPr>
        <w:widowControl/>
        <w:suppressAutoHyphens w:val="0"/>
        <w:spacing w:line="360" w:lineRule="auto"/>
        <w:jc w:val="both"/>
        <w:rPr>
          <w:b/>
          <w:sz w:val="28"/>
          <w:szCs w:val="28"/>
        </w:rPr>
      </w:pPr>
    </w:p>
    <w:p w14:paraId="2CC3835E" w14:textId="3AD4CAA0" w:rsidR="000116F9" w:rsidRPr="004D0E37" w:rsidRDefault="000116F9" w:rsidP="000116F9">
      <w:pPr>
        <w:widowControl/>
        <w:suppressAutoHyphens w:val="0"/>
        <w:spacing w:line="360" w:lineRule="auto"/>
        <w:jc w:val="both"/>
        <w:rPr>
          <w:color w:val="000000"/>
          <w:spacing w:val="1"/>
          <w:sz w:val="28"/>
          <w:szCs w:val="28"/>
        </w:rPr>
      </w:pPr>
      <w:r w:rsidRPr="004D0E37"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63936857" w14:textId="77777777" w:rsidR="000116F9" w:rsidRPr="004D0E37" w:rsidRDefault="000116F9" w:rsidP="000116F9">
      <w:pPr>
        <w:suppressAutoHyphens w:val="0"/>
        <w:spacing w:line="360" w:lineRule="auto"/>
        <w:rPr>
          <w:rFonts w:eastAsia="Calibri"/>
          <w:b/>
          <w:sz w:val="28"/>
          <w:szCs w:val="28"/>
        </w:rPr>
      </w:pPr>
      <w:bookmarkStart w:id="40" w:name="_Toc531614950"/>
      <w:bookmarkStart w:id="41" w:name="_Toc531686467"/>
      <w:r w:rsidRPr="004D0E37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0"/>
      <w:bookmarkEnd w:id="41"/>
    </w:p>
    <w:p w14:paraId="2916BE7A" w14:textId="77777777" w:rsidR="000116F9" w:rsidRPr="006610A5" w:rsidRDefault="000116F9" w:rsidP="000116F9">
      <w:pPr>
        <w:suppressAutoHyphens w:val="0"/>
        <w:spacing w:line="360" w:lineRule="auto"/>
        <w:ind w:firstLine="709"/>
        <w:rPr>
          <w:rFonts w:eastAsia="Calibri"/>
          <w:sz w:val="28"/>
          <w:szCs w:val="28"/>
        </w:rPr>
      </w:pPr>
      <w:bookmarkStart w:id="42" w:name="_Toc531614951"/>
      <w:bookmarkStart w:id="43" w:name="_Toc531686468"/>
      <w:r w:rsidRPr="006610A5">
        <w:rPr>
          <w:rFonts w:eastAsia="Calibri"/>
          <w:sz w:val="28"/>
          <w:szCs w:val="28"/>
        </w:rPr>
        <w:t xml:space="preserve">1. </w:t>
      </w:r>
      <w:r w:rsidRPr="004D0E37">
        <w:rPr>
          <w:rFonts w:eastAsia="Calibri"/>
          <w:sz w:val="28"/>
          <w:szCs w:val="28"/>
          <w:lang w:val="en-US"/>
        </w:rPr>
        <w:t>Astra</w:t>
      </w:r>
      <w:r w:rsidRPr="006610A5">
        <w:rPr>
          <w:rFonts w:eastAsia="Calibri"/>
          <w:sz w:val="28"/>
          <w:szCs w:val="28"/>
        </w:rPr>
        <w:t xml:space="preserve"> </w:t>
      </w:r>
      <w:r w:rsidRPr="004D0E37">
        <w:rPr>
          <w:rFonts w:eastAsia="Calibri"/>
          <w:sz w:val="28"/>
          <w:szCs w:val="28"/>
          <w:lang w:val="en-US"/>
        </w:rPr>
        <w:t>Linux</w:t>
      </w:r>
      <w:bookmarkEnd w:id="42"/>
      <w:bookmarkEnd w:id="43"/>
      <w:r w:rsidRPr="006610A5">
        <w:rPr>
          <w:rFonts w:eastAsia="Calibri"/>
          <w:sz w:val="28"/>
          <w:szCs w:val="28"/>
        </w:rPr>
        <w:t xml:space="preserve">, </w:t>
      </w:r>
      <w:r w:rsidRPr="004D0E37">
        <w:rPr>
          <w:rFonts w:eastAsia="Calibri"/>
          <w:sz w:val="28"/>
          <w:szCs w:val="28"/>
          <w:lang w:val="en-US"/>
        </w:rPr>
        <w:t>LibreOffice</w:t>
      </w:r>
    </w:p>
    <w:p w14:paraId="6896253C" w14:textId="77777777" w:rsidR="000116F9" w:rsidRPr="006610A5" w:rsidRDefault="000116F9" w:rsidP="000116F9">
      <w:pPr>
        <w:suppressAutoHyphens w:val="0"/>
        <w:spacing w:line="360" w:lineRule="auto"/>
        <w:ind w:firstLine="709"/>
        <w:rPr>
          <w:rFonts w:eastAsia="Calibri"/>
          <w:sz w:val="28"/>
          <w:szCs w:val="28"/>
        </w:rPr>
      </w:pPr>
      <w:bookmarkStart w:id="44" w:name="_Toc531614952"/>
      <w:bookmarkStart w:id="45" w:name="_Toc531686469"/>
      <w:r w:rsidRPr="006610A5">
        <w:rPr>
          <w:rFonts w:eastAsia="Calibri"/>
          <w:sz w:val="28"/>
          <w:szCs w:val="28"/>
        </w:rPr>
        <w:t xml:space="preserve">2. </w:t>
      </w:r>
      <w:bookmarkEnd w:id="44"/>
      <w:bookmarkEnd w:id="45"/>
      <w:r w:rsidRPr="004D0E37">
        <w:rPr>
          <w:sz w:val="28"/>
          <w:szCs w:val="28"/>
        </w:rPr>
        <w:t>Антивирус</w:t>
      </w:r>
      <w:r w:rsidRPr="006610A5">
        <w:rPr>
          <w:sz w:val="28"/>
          <w:szCs w:val="28"/>
        </w:rPr>
        <w:t xml:space="preserve"> </w:t>
      </w:r>
      <w:r w:rsidRPr="004D0E37">
        <w:rPr>
          <w:sz w:val="28"/>
          <w:szCs w:val="28"/>
          <w:lang w:val="en-US"/>
        </w:rPr>
        <w:t>Kaspersky</w:t>
      </w:r>
    </w:p>
    <w:p w14:paraId="631F639C" w14:textId="77777777" w:rsidR="000116F9" w:rsidRPr="004D0E37" w:rsidRDefault="000116F9" w:rsidP="000116F9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46" w:name="_Toc531614953"/>
      <w:bookmarkStart w:id="47" w:name="_Toc531686470"/>
      <w:r w:rsidRPr="006610A5">
        <w:rPr>
          <w:rFonts w:eastAsia="Calibri"/>
          <w:b/>
          <w:sz w:val="28"/>
          <w:szCs w:val="28"/>
        </w:rPr>
        <w:lastRenderedPageBreak/>
        <w:t xml:space="preserve">11.2. </w:t>
      </w:r>
      <w:r w:rsidRPr="004D0E37"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6"/>
      <w:bookmarkEnd w:id="47"/>
    </w:p>
    <w:p w14:paraId="463D3854" w14:textId="77777777" w:rsidR="000116F9" w:rsidRPr="004D0E37" w:rsidRDefault="000116F9" w:rsidP="000116F9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4D0E37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5A6D47E" w14:textId="77777777" w:rsidR="000116F9" w:rsidRPr="004D0E37" w:rsidRDefault="000116F9" w:rsidP="000116F9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4D0E37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C32C7C7" w14:textId="77777777" w:rsidR="000116F9" w:rsidRPr="004D0E37" w:rsidRDefault="000116F9" w:rsidP="000116F9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4D0E37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2">
        <w:r w:rsidRPr="004D0E37">
          <w:rPr>
            <w:rFonts w:eastAsia="Calibri"/>
            <w:bCs/>
            <w:sz w:val="28"/>
            <w:szCs w:val="28"/>
          </w:rPr>
          <w:t>http://ru.wikipedia.org/wiki/Wiki</w:t>
        </w:r>
      </w:hyperlink>
    </w:p>
    <w:p w14:paraId="23270D9D" w14:textId="77777777" w:rsidR="000116F9" w:rsidRPr="004D0E37" w:rsidRDefault="000116F9" w:rsidP="000116F9">
      <w:pPr>
        <w:shd w:val="clear" w:color="auto" w:fill="FFFFFF"/>
        <w:tabs>
          <w:tab w:val="left" w:pos="442"/>
        </w:tabs>
        <w:suppressAutoHyphens w:val="0"/>
        <w:jc w:val="both"/>
        <w:rPr>
          <w:rFonts w:eastAsia="Calibri"/>
          <w:b/>
          <w:bCs/>
          <w:sz w:val="28"/>
          <w:szCs w:val="28"/>
        </w:rPr>
      </w:pPr>
      <w:r w:rsidRPr="004D0E37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2C41FE3A" w14:textId="77777777" w:rsidR="000116F9" w:rsidRPr="004D0E37" w:rsidRDefault="000116F9" w:rsidP="000116F9">
      <w:pPr>
        <w:suppressAutoHyphens w:val="0"/>
        <w:ind w:firstLine="709"/>
        <w:jc w:val="both"/>
        <w:rPr>
          <w:bCs/>
          <w:sz w:val="28"/>
          <w:szCs w:val="28"/>
        </w:rPr>
      </w:pPr>
      <w:r w:rsidRPr="004D0E37">
        <w:rPr>
          <w:bCs/>
          <w:sz w:val="28"/>
          <w:szCs w:val="28"/>
        </w:rPr>
        <w:t>Указанные средства не используются</w:t>
      </w:r>
    </w:p>
    <w:p w14:paraId="7AC2C7C4" w14:textId="77777777" w:rsidR="000116F9" w:rsidRPr="004D0E37" w:rsidRDefault="000116F9" w:rsidP="000116F9">
      <w:pPr>
        <w:keepNext/>
        <w:keepLines/>
        <w:suppressAutoHyphens w:val="0"/>
        <w:spacing w:before="240" w:beforeAutospacing="1" w:afterAutospacing="1"/>
        <w:jc w:val="both"/>
        <w:outlineLvl w:val="0"/>
        <w:rPr>
          <w:rFonts w:eastAsiaTheme="majorEastAsia"/>
          <w:b/>
          <w:sz w:val="28"/>
          <w:szCs w:val="28"/>
        </w:rPr>
      </w:pPr>
      <w:bookmarkStart w:id="48" w:name="_Toc119621422"/>
      <w:bookmarkStart w:id="49" w:name="_Toc149671090"/>
      <w:r w:rsidRPr="004D0E37">
        <w:rPr>
          <w:rFonts w:eastAsiaTheme="majorEastAsia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8"/>
      <w:bookmarkEnd w:id="49"/>
    </w:p>
    <w:p w14:paraId="1D769C19" w14:textId="77777777" w:rsidR="000116F9" w:rsidRPr="004D0E37" w:rsidRDefault="000116F9" w:rsidP="000116F9">
      <w:pPr>
        <w:suppressAutoHyphens w:val="0"/>
        <w:spacing w:line="360" w:lineRule="auto"/>
        <w:ind w:firstLine="709"/>
        <w:jc w:val="center"/>
        <w:rPr>
          <w:b/>
          <w:bCs/>
          <w:sz w:val="24"/>
          <w:szCs w:val="24"/>
        </w:rPr>
      </w:pPr>
      <w:r w:rsidRPr="004D0E37"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0116F9" w:rsidRPr="004D0E37" w14:paraId="3BC49634" w14:textId="77777777" w:rsidTr="00604B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F2227" w14:textId="77777777" w:rsidR="000116F9" w:rsidRPr="004D0E37" w:rsidRDefault="000116F9" w:rsidP="00604B47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E1F69" w14:textId="77777777" w:rsidR="000116F9" w:rsidRPr="004D0E37" w:rsidRDefault="000116F9" w:rsidP="00604B47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 w:rsidRPr="004D0E37"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7F8E6" w14:textId="77777777" w:rsidR="000116F9" w:rsidRPr="004D0E37" w:rsidRDefault="000116F9" w:rsidP="00604B47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 w:rsidRPr="004D0E37">
              <w:rPr>
                <w:bCs/>
                <w:sz w:val="24"/>
                <w:szCs w:val="24"/>
              </w:rPr>
              <w:t>Требования</w:t>
            </w:r>
          </w:p>
        </w:tc>
      </w:tr>
      <w:tr w:rsidR="000116F9" w:rsidRPr="004D0E37" w14:paraId="48396417" w14:textId="77777777" w:rsidTr="00604B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30C19" w14:textId="77777777" w:rsidR="000116F9" w:rsidRPr="004D0E37" w:rsidRDefault="000116F9" w:rsidP="00604B47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 w:rsidRPr="004D0E3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418A9" w14:textId="77777777" w:rsidR="000116F9" w:rsidRPr="004D0E37" w:rsidRDefault="000116F9" w:rsidP="00604B47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 w:rsidRPr="004D0E37"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2F5B8" w14:textId="77777777" w:rsidR="000116F9" w:rsidRPr="004D0E37" w:rsidRDefault="000116F9" w:rsidP="00604B47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 w:rsidRPr="004D0E37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0116F9" w:rsidRPr="004D0E37" w14:paraId="574C9456" w14:textId="77777777" w:rsidTr="00604B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1B4CC" w14:textId="77777777" w:rsidR="000116F9" w:rsidRPr="004D0E37" w:rsidRDefault="000116F9" w:rsidP="00604B47">
            <w:pPr>
              <w:jc w:val="center"/>
              <w:rPr>
                <w:bCs/>
                <w:sz w:val="24"/>
                <w:szCs w:val="24"/>
              </w:rPr>
            </w:pPr>
            <w:r w:rsidRPr="004D0E37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1EC46" w14:textId="77777777" w:rsidR="000116F9" w:rsidRPr="004D0E37" w:rsidRDefault="000116F9" w:rsidP="00604B47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 w:rsidRPr="004D0E37"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1FE11" w14:textId="77777777" w:rsidR="000116F9" w:rsidRPr="004D0E37" w:rsidRDefault="000116F9" w:rsidP="00604B47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 w:rsidRPr="004D0E37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2FE38FFE" w14:textId="77777777" w:rsidR="000116F9" w:rsidRPr="004D0E37" w:rsidRDefault="000116F9" w:rsidP="000116F9">
      <w:pPr>
        <w:widowControl/>
        <w:suppressAutoHyphens w:val="0"/>
        <w:spacing w:after="200" w:line="276" w:lineRule="auto"/>
      </w:pPr>
      <w:r w:rsidRPr="004D0E37">
        <w:t xml:space="preserve">  </w:t>
      </w:r>
    </w:p>
    <w:p w14:paraId="4817DA91" w14:textId="77777777" w:rsidR="000116F9" w:rsidRPr="004D0E37" w:rsidRDefault="000116F9" w:rsidP="00CF236B">
      <w:pPr>
        <w:widowControl/>
        <w:suppressAutoHyphens w:val="0"/>
        <w:spacing w:after="200" w:line="276" w:lineRule="auto"/>
        <w:jc w:val="center"/>
        <w:rPr>
          <w:b/>
          <w:bCs/>
          <w:iCs/>
          <w:sz w:val="24"/>
          <w:szCs w:val="24"/>
        </w:rPr>
      </w:pPr>
      <w:r w:rsidRPr="004D0E37"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2699"/>
        <w:gridCol w:w="2549"/>
        <w:gridCol w:w="3794"/>
      </w:tblGrid>
      <w:tr w:rsidR="000116F9" w:rsidRPr="004D0E37" w14:paraId="2AFBD1C7" w14:textId="77777777" w:rsidTr="00604B4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8B79A" w14:textId="77777777" w:rsidR="000116F9" w:rsidRPr="004D0E37" w:rsidRDefault="000116F9" w:rsidP="000116F9">
            <w:pPr>
              <w:numPr>
                <w:ilvl w:val="0"/>
                <w:numId w:val="10"/>
              </w:numPr>
              <w:suppressAutoHyphens w:val="0"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8815C" w14:textId="77777777" w:rsidR="000116F9" w:rsidRPr="004D0E37" w:rsidRDefault="000116F9" w:rsidP="00604B47">
            <w:pPr>
              <w:suppressAutoHyphens w:val="0"/>
              <w:jc w:val="center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78E47" w14:textId="77777777" w:rsidR="000116F9" w:rsidRPr="004D0E37" w:rsidRDefault="000116F9" w:rsidP="00604B47">
            <w:pPr>
              <w:suppressAutoHyphens w:val="0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Вид занятий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9E3FB" w14:textId="77777777" w:rsidR="000116F9" w:rsidRPr="004D0E37" w:rsidRDefault="000116F9" w:rsidP="00604B47">
            <w:pPr>
              <w:suppressAutoHyphens w:val="0"/>
              <w:jc w:val="center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Краткая характеристика</w:t>
            </w:r>
          </w:p>
        </w:tc>
      </w:tr>
      <w:tr w:rsidR="000116F9" w:rsidRPr="004D0E37" w14:paraId="3F612C9A" w14:textId="77777777" w:rsidTr="00604B4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B7E9C" w14:textId="77777777" w:rsidR="000116F9" w:rsidRPr="004D0E37" w:rsidRDefault="000116F9" w:rsidP="000116F9">
            <w:pPr>
              <w:numPr>
                <w:ilvl w:val="0"/>
                <w:numId w:val="10"/>
              </w:numPr>
              <w:suppressAutoHyphens w:val="0"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4ECCE" w14:textId="77777777" w:rsidR="000116F9" w:rsidRPr="004D0E37" w:rsidRDefault="000116F9" w:rsidP="00604B47">
            <w:pPr>
              <w:suppressAutoHyphens w:val="0"/>
              <w:jc w:val="center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Мультимедийные</w:t>
            </w:r>
          </w:p>
          <w:p w14:paraId="1A9D7547" w14:textId="77777777" w:rsidR="000116F9" w:rsidRPr="004D0E37" w:rsidRDefault="000116F9" w:rsidP="00604B47">
            <w:pPr>
              <w:suppressAutoHyphens w:val="0"/>
              <w:jc w:val="center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средства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8E17D" w14:textId="77777777" w:rsidR="000116F9" w:rsidRPr="004D0E37" w:rsidRDefault="000116F9" w:rsidP="00604B47">
            <w:pPr>
              <w:suppressAutoHyphens w:val="0"/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30D4" w14:textId="77777777" w:rsidR="000116F9" w:rsidRPr="004D0E37" w:rsidRDefault="000116F9" w:rsidP="00604B47">
            <w:pPr>
              <w:suppressAutoHyphens w:val="0"/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 w:rsidRPr="004D0E37">
              <w:rPr>
                <w:sz w:val="24"/>
                <w:szCs w:val="24"/>
              </w:rPr>
              <w:t>Word</w:t>
            </w:r>
            <w:proofErr w:type="spellEnd"/>
            <w:r w:rsidRPr="004D0E37"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0116F9" w:rsidRPr="00F655FE" w14:paraId="535468F3" w14:textId="77777777" w:rsidTr="00604B4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8E5E4" w14:textId="77777777" w:rsidR="000116F9" w:rsidRPr="004D0E37" w:rsidRDefault="000116F9" w:rsidP="000116F9">
            <w:pPr>
              <w:numPr>
                <w:ilvl w:val="0"/>
                <w:numId w:val="10"/>
              </w:numPr>
              <w:suppressAutoHyphens w:val="0"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81C6B" w14:textId="77777777" w:rsidR="000116F9" w:rsidRPr="004D0E37" w:rsidRDefault="000116F9" w:rsidP="00604B47">
            <w:pPr>
              <w:suppressAutoHyphens w:val="0"/>
              <w:jc w:val="center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Учебно-наглядные</w:t>
            </w:r>
          </w:p>
          <w:p w14:paraId="0686FE61" w14:textId="77777777" w:rsidR="000116F9" w:rsidRPr="004D0E37" w:rsidRDefault="000116F9" w:rsidP="00604B47">
            <w:pPr>
              <w:suppressAutoHyphens w:val="0"/>
              <w:jc w:val="center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пособия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989FC" w14:textId="77777777" w:rsidR="000116F9" w:rsidRPr="004D0E37" w:rsidRDefault="000116F9" w:rsidP="00604B47">
            <w:pPr>
              <w:suppressAutoHyphens w:val="0"/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F4B9B" w14:textId="77777777" w:rsidR="000116F9" w:rsidRPr="00F655FE" w:rsidRDefault="000116F9" w:rsidP="00604B47">
            <w:pPr>
              <w:suppressAutoHyphens w:val="0"/>
              <w:jc w:val="both"/>
              <w:rPr>
                <w:sz w:val="24"/>
                <w:szCs w:val="24"/>
              </w:rPr>
            </w:pPr>
            <w:r w:rsidRPr="004D0E37"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684B24D7" w14:textId="77777777" w:rsidR="000116F9" w:rsidRPr="00F655FE" w:rsidRDefault="000116F9" w:rsidP="000116F9">
      <w:pPr>
        <w:suppressAutoHyphens w:val="0"/>
        <w:rPr>
          <w:sz w:val="28"/>
          <w:szCs w:val="28"/>
        </w:rPr>
      </w:pPr>
    </w:p>
    <w:p w14:paraId="25D141E5" w14:textId="77777777" w:rsidR="000116F9" w:rsidRDefault="000116F9" w:rsidP="000116F9">
      <w:pPr>
        <w:jc w:val="center"/>
        <w:rPr>
          <w:sz w:val="28"/>
          <w:szCs w:val="28"/>
        </w:rPr>
      </w:pPr>
    </w:p>
    <w:p w14:paraId="67D9B658" w14:textId="77777777" w:rsidR="009705F0" w:rsidRDefault="009705F0" w:rsidP="000116F9">
      <w:pPr>
        <w:pStyle w:val="1"/>
        <w:spacing w:beforeAutospacing="1" w:afterAutospacing="1"/>
        <w:jc w:val="both"/>
        <w:rPr>
          <w:b/>
          <w:bCs/>
          <w:sz w:val="28"/>
          <w:szCs w:val="28"/>
        </w:rPr>
      </w:pPr>
    </w:p>
    <w:sectPr w:rsidR="009705F0" w:rsidSect="00FF10D9">
      <w:headerReference w:type="default" r:id="rId33"/>
      <w:footerReference w:type="default" r:id="rId34"/>
      <w:footerReference w:type="first" r:id="rId35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140E0" w14:textId="77777777" w:rsidR="008E4DC1" w:rsidRDefault="008E4DC1">
      <w:r>
        <w:separator/>
      </w:r>
    </w:p>
  </w:endnote>
  <w:endnote w:type="continuationSeparator" w:id="0">
    <w:p w14:paraId="1BC52A76" w14:textId="77777777" w:rsidR="008E4DC1" w:rsidRDefault="008E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5748182"/>
      <w:docPartObj>
        <w:docPartGallery w:val="Page Numbers (Bottom of Page)"/>
        <w:docPartUnique/>
      </w:docPartObj>
    </w:sdtPr>
    <w:sdtContent>
      <w:p w14:paraId="389ADDA2" w14:textId="12A57233" w:rsidR="00C021D1" w:rsidRDefault="00C021D1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28355DB4" w14:textId="77777777" w:rsidR="00C021D1" w:rsidRDefault="00C021D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90757" w14:textId="77777777" w:rsidR="00C021D1" w:rsidRDefault="00C021D1">
    <w:pPr>
      <w:pStyle w:val="af7"/>
      <w:jc w:val="center"/>
    </w:pPr>
  </w:p>
  <w:p w14:paraId="32FB739E" w14:textId="77777777" w:rsidR="00C021D1" w:rsidRDefault="00C021D1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1612002"/>
      <w:docPartObj>
        <w:docPartGallery w:val="Page Numbers (Bottom of Page)"/>
        <w:docPartUnique/>
      </w:docPartObj>
    </w:sdtPr>
    <w:sdtContent>
      <w:p w14:paraId="69A923F8" w14:textId="2B1369D7" w:rsidR="00C021D1" w:rsidRDefault="00C021D1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14:paraId="18D5C8DF" w14:textId="77777777" w:rsidR="00C021D1" w:rsidRDefault="00C021D1">
    <w:pPr>
      <w:pStyle w:val="af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4855023"/>
      <w:docPartObj>
        <w:docPartGallery w:val="Page Numbers (Bottom of Page)"/>
        <w:docPartUnique/>
      </w:docPartObj>
    </w:sdtPr>
    <w:sdtContent>
      <w:p w14:paraId="6320B530" w14:textId="1F26494F" w:rsidR="00C021D1" w:rsidRDefault="00C021D1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78D3DFFB" w14:textId="77777777" w:rsidR="00C021D1" w:rsidRDefault="00C021D1">
    <w:pPr>
      <w:pStyle w:val="af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4957081"/>
      <w:docPartObj>
        <w:docPartGallery w:val="Page Numbers (Bottom of Page)"/>
        <w:docPartUnique/>
      </w:docPartObj>
    </w:sdtPr>
    <w:sdtContent>
      <w:p w14:paraId="0E553179" w14:textId="4CF6182B" w:rsidR="00C021D1" w:rsidRDefault="00C021D1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7557AD38" w14:textId="77777777" w:rsidR="00C021D1" w:rsidRDefault="00C021D1">
    <w:pPr>
      <w:pStyle w:val="af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996F" w14:textId="77777777" w:rsidR="00C021D1" w:rsidRDefault="00C021D1">
    <w:pPr>
      <w:pStyle w:val="af7"/>
      <w:jc w:val="center"/>
    </w:pPr>
  </w:p>
  <w:p w14:paraId="0839FCB6" w14:textId="77777777" w:rsidR="00C021D1" w:rsidRDefault="00C021D1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265DB" w14:textId="77777777" w:rsidR="008E4DC1" w:rsidRDefault="008E4DC1">
      <w:r>
        <w:separator/>
      </w:r>
    </w:p>
  </w:footnote>
  <w:footnote w:type="continuationSeparator" w:id="0">
    <w:p w14:paraId="4DDBEC49" w14:textId="77777777" w:rsidR="008E4DC1" w:rsidRDefault="008E4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14064" w14:textId="77777777" w:rsidR="00C021D1" w:rsidRDefault="00C021D1">
    <w:pPr>
      <w:pStyle w:val="af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0F8D6" w14:textId="77777777" w:rsidR="00C021D1" w:rsidRDefault="00C021D1">
    <w:pPr>
      <w:pStyle w:val="af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024F1" w14:textId="77777777" w:rsidR="00C021D1" w:rsidRDefault="00C021D1">
    <w:pPr>
      <w:pStyle w:val="af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C1E05"/>
    <w:multiLevelType w:val="multilevel"/>
    <w:tmpl w:val="AD86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" w15:restartNumberingAfterBreak="0">
    <w:nsid w:val="0B7A0943"/>
    <w:multiLevelType w:val="multilevel"/>
    <w:tmpl w:val="270C7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2" w15:restartNumberingAfterBreak="0">
    <w:nsid w:val="11092F62"/>
    <w:multiLevelType w:val="multilevel"/>
    <w:tmpl w:val="0BE830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2ED47F1"/>
    <w:multiLevelType w:val="multilevel"/>
    <w:tmpl w:val="8F727A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AAF6312"/>
    <w:multiLevelType w:val="multilevel"/>
    <w:tmpl w:val="F60A7A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7BE57B2"/>
    <w:multiLevelType w:val="multilevel"/>
    <w:tmpl w:val="32F0A03C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2422"/>
        </w:tabs>
        <w:ind w:left="2422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782"/>
        </w:tabs>
        <w:ind w:left="2782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142"/>
        </w:tabs>
        <w:ind w:left="3142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3502"/>
        </w:tabs>
        <w:ind w:left="3502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3862"/>
        </w:tabs>
        <w:ind w:left="3862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4222"/>
        </w:tabs>
        <w:ind w:left="4222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4582"/>
        </w:tabs>
        <w:ind w:left="4582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4942"/>
        </w:tabs>
        <w:ind w:left="4942" w:hanging="360"/>
      </w:pPr>
      <w:rPr>
        <w:sz w:val="28"/>
        <w:szCs w:val="28"/>
      </w:rPr>
    </w:lvl>
  </w:abstractNum>
  <w:abstractNum w:abstractNumId="6" w15:restartNumberingAfterBreak="0">
    <w:nsid w:val="2D6B24E2"/>
    <w:multiLevelType w:val="multilevel"/>
    <w:tmpl w:val="38880C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E0F4386"/>
    <w:multiLevelType w:val="multilevel"/>
    <w:tmpl w:val="60865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8" w15:restartNumberingAfterBreak="0">
    <w:nsid w:val="397863F9"/>
    <w:multiLevelType w:val="hybridMultilevel"/>
    <w:tmpl w:val="08D4F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E713E"/>
    <w:multiLevelType w:val="multilevel"/>
    <w:tmpl w:val="6630B2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52B371B6"/>
    <w:multiLevelType w:val="multilevel"/>
    <w:tmpl w:val="61CC2D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8712A46"/>
    <w:multiLevelType w:val="multilevel"/>
    <w:tmpl w:val="E384FF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5D73FD6"/>
    <w:multiLevelType w:val="hybridMultilevel"/>
    <w:tmpl w:val="5A5C0984"/>
    <w:lvl w:ilvl="0" w:tplc="28B4C7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7"/>
  </w:num>
  <w:num w:numId="5">
    <w:abstractNumId w:val="1"/>
  </w:num>
  <w:num w:numId="6">
    <w:abstractNumId w:val="7"/>
    <w:lvlOverride w:ilvl="0">
      <w:startOverride w:val="1"/>
    </w:lvlOverride>
  </w:num>
  <w:num w:numId="7">
    <w:abstractNumId w:val="0"/>
  </w:num>
  <w:num w:numId="8">
    <w:abstractNumId w:val="3"/>
    <w:lvlOverride w:ilvl="0">
      <w:startOverride w:val="1"/>
    </w:lvlOverride>
  </w:num>
  <w:num w:numId="9">
    <w:abstractNumId w:val="3"/>
  </w:num>
  <w:num w:numId="10">
    <w:abstractNumId w:val="4"/>
  </w:num>
  <w:num w:numId="11">
    <w:abstractNumId w:val="11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5F0"/>
    <w:rsid w:val="00001504"/>
    <w:rsid w:val="000116F9"/>
    <w:rsid w:val="00020746"/>
    <w:rsid w:val="00026DF1"/>
    <w:rsid w:val="00036C78"/>
    <w:rsid w:val="000C34DC"/>
    <w:rsid w:val="000D0ADB"/>
    <w:rsid w:val="000F2D0D"/>
    <w:rsid w:val="00123BB2"/>
    <w:rsid w:val="001E11C0"/>
    <w:rsid w:val="002260F2"/>
    <w:rsid w:val="0026542D"/>
    <w:rsid w:val="002D7EA5"/>
    <w:rsid w:val="003503F3"/>
    <w:rsid w:val="00352A36"/>
    <w:rsid w:val="00352CF1"/>
    <w:rsid w:val="0036707D"/>
    <w:rsid w:val="00401FBF"/>
    <w:rsid w:val="004136C9"/>
    <w:rsid w:val="00474C64"/>
    <w:rsid w:val="0049146A"/>
    <w:rsid w:val="004D0E37"/>
    <w:rsid w:val="004E3D19"/>
    <w:rsid w:val="004F7362"/>
    <w:rsid w:val="0050660D"/>
    <w:rsid w:val="005456E8"/>
    <w:rsid w:val="0054722C"/>
    <w:rsid w:val="0055067F"/>
    <w:rsid w:val="005A0D85"/>
    <w:rsid w:val="005D4CA5"/>
    <w:rsid w:val="00604B47"/>
    <w:rsid w:val="006452B3"/>
    <w:rsid w:val="006610A5"/>
    <w:rsid w:val="006E4852"/>
    <w:rsid w:val="006F61E5"/>
    <w:rsid w:val="007021FF"/>
    <w:rsid w:val="0073319A"/>
    <w:rsid w:val="00735188"/>
    <w:rsid w:val="00760DC6"/>
    <w:rsid w:val="007906FC"/>
    <w:rsid w:val="007B0C4E"/>
    <w:rsid w:val="008038AA"/>
    <w:rsid w:val="008149EE"/>
    <w:rsid w:val="00822228"/>
    <w:rsid w:val="00825CD8"/>
    <w:rsid w:val="008E4DC1"/>
    <w:rsid w:val="008E5105"/>
    <w:rsid w:val="008F7E87"/>
    <w:rsid w:val="00914DC5"/>
    <w:rsid w:val="00917D3C"/>
    <w:rsid w:val="009705F0"/>
    <w:rsid w:val="00976674"/>
    <w:rsid w:val="00A56F28"/>
    <w:rsid w:val="00A60F07"/>
    <w:rsid w:val="00AE7BC6"/>
    <w:rsid w:val="00AF2883"/>
    <w:rsid w:val="00B24628"/>
    <w:rsid w:val="00B36A56"/>
    <w:rsid w:val="00B63C22"/>
    <w:rsid w:val="00B672CB"/>
    <w:rsid w:val="00B832B5"/>
    <w:rsid w:val="00B86F81"/>
    <w:rsid w:val="00C021D1"/>
    <w:rsid w:val="00C2231C"/>
    <w:rsid w:val="00CB20FA"/>
    <w:rsid w:val="00CB31E2"/>
    <w:rsid w:val="00CF236B"/>
    <w:rsid w:val="00D61726"/>
    <w:rsid w:val="00DF6D04"/>
    <w:rsid w:val="00E31BFA"/>
    <w:rsid w:val="00F01FD3"/>
    <w:rsid w:val="00F17E29"/>
    <w:rsid w:val="00F6779A"/>
    <w:rsid w:val="00F71FF4"/>
    <w:rsid w:val="00FA6BD2"/>
    <w:rsid w:val="00FF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E8C40"/>
  <w15:docId w15:val="{B1D84DB4-FBFF-4039-A65F-242BF4568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sid w:val="00FF10D9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FontStyle12">
    <w:name w:val="Font Style12"/>
    <w:uiPriority w:val="99"/>
    <w:qFormat/>
    <w:rsid w:val="00FF518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qFormat/>
    <w:rsid w:val="00FF518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3">
    <w:name w:val="Font Style13"/>
    <w:uiPriority w:val="99"/>
    <w:qFormat/>
    <w:rsid w:val="00FF518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1">
    <w:name w:val="Font Style11"/>
    <w:basedOn w:val="a0"/>
    <w:uiPriority w:val="99"/>
    <w:qFormat/>
    <w:rsid w:val="00FF5185"/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"/>
    <w:basedOn w:val="a0"/>
    <w:qFormat/>
    <w:rsid w:val="00FF518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character" w:customStyle="1" w:styleId="FontStyle15">
    <w:name w:val="Font Style15"/>
    <w:uiPriority w:val="99"/>
    <w:qFormat/>
    <w:rsid w:val="00FF5185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ac">
    <w:name w:val="Ссылка указателя"/>
    <w:qFormat/>
    <w:rsid w:val="00FF10D9"/>
  </w:style>
  <w:style w:type="character" w:customStyle="1" w:styleId="ad">
    <w:name w:val="Символ нумерации"/>
    <w:qFormat/>
    <w:rsid w:val="00FF10D9"/>
    <w:rPr>
      <w:sz w:val="28"/>
      <w:szCs w:val="28"/>
    </w:rPr>
  </w:style>
  <w:style w:type="paragraph" w:styleId="ae">
    <w:name w:val="Title"/>
    <w:basedOn w:val="a"/>
    <w:next w:val="af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unhideWhenUsed/>
    <w:rsid w:val="00110F5C"/>
    <w:pPr>
      <w:widowControl/>
      <w:spacing w:after="120"/>
    </w:pPr>
  </w:style>
  <w:style w:type="paragraph" w:styleId="af0">
    <w:name w:val="List"/>
    <w:basedOn w:val="af"/>
    <w:rsid w:val="00FF10D9"/>
    <w:rPr>
      <w:rFonts w:ascii="PT Astra Serif" w:hAnsi="PT Astra Serif" w:cs="Noto Sans Devanagari"/>
    </w:rPr>
  </w:style>
  <w:style w:type="paragraph" w:styleId="af1">
    <w:name w:val="caption"/>
    <w:basedOn w:val="a"/>
    <w:qFormat/>
    <w:rsid w:val="00FF10D9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rsid w:val="00FF10D9"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  <w:rPr>
      <w:sz w:val="28"/>
    </w:rPr>
  </w:style>
  <w:style w:type="paragraph" w:styleId="af4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Верхний и нижний колонтитулы"/>
    <w:basedOn w:val="a"/>
    <w:qFormat/>
    <w:rsid w:val="00FF10D9"/>
  </w:style>
  <w:style w:type="paragraph" w:styleId="af6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uiPriority w:val="99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Default">
    <w:name w:val="Default"/>
    <w:qFormat/>
    <w:rsid w:val="00F20F3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 Spacing"/>
    <w:uiPriority w:val="1"/>
    <w:qFormat/>
    <w:rsid w:val="00FF5185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FF5185"/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qFormat/>
    <w:rsid w:val="00FF5185"/>
    <w:pPr>
      <w:spacing w:line="274" w:lineRule="exact"/>
      <w:jc w:val="center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qFormat/>
    <w:rsid w:val="00FF5185"/>
    <w:rPr>
      <w:rFonts w:eastAsiaTheme="minorEastAsia"/>
      <w:sz w:val="24"/>
      <w:szCs w:val="24"/>
    </w:rPr>
  </w:style>
  <w:style w:type="paragraph" w:customStyle="1" w:styleId="Style5">
    <w:name w:val="Style5"/>
    <w:basedOn w:val="a"/>
    <w:uiPriority w:val="99"/>
    <w:qFormat/>
    <w:rsid w:val="00FF5185"/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qFormat/>
    <w:rsid w:val="00FF5185"/>
    <w:rPr>
      <w:rFonts w:eastAsiaTheme="minorEastAsia"/>
      <w:sz w:val="24"/>
      <w:szCs w:val="24"/>
    </w:rPr>
  </w:style>
  <w:style w:type="table" w:styleId="afb">
    <w:name w:val="Table Grid"/>
    <w:basedOn w:val="a1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Document Map"/>
    <w:basedOn w:val="a"/>
    <w:link w:val="afd"/>
    <w:uiPriority w:val="99"/>
    <w:semiHidden/>
    <w:unhideWhenUsed/>
    <w:rsid w:val="00E31BFA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E31BFA"/>
    <w:rPr>
      <w:rFonts w:ascii="Tahoma" w:eastAsia="Times New Roman" w:hAnsi="Tahoma" w:cs="Tahoma"/>
      <w:sz w:val="16"/>
      <w:szCs w:val="16"/>
      <w:lang w:eastAsia="ru-RU"/>
    </w:rPr>
  </w:style>
  <w:style w:type="character" w:styleId="afe">
    <w:name w:val="Hyperlink"/>
    <w:basedOn w:val="a0"/>
    <w:uiPriority w:val="99"/>
    <w:unhideWhenUsed/>
    <w:rsid w:val="00226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urait.ru/bcode/489150" TargetMode="External"/><Relationship Id="rId26" Type="http://schemas.openxmlformats.org/officeDocument/2006/relationships/hyperlink" Target="http://www.oecd.org/" TargetMode="External"/><Relationship Id="rId21" Type="http://schemas.openxmlformats.org/officeDocument/2006/relationships/hyperlink" Target="https://www.worldbank.org/en/search?q=Program+PEFA" TargetMode="External"/><Relationship Id="rId34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yperlink" Target="http://www.minfin.ru/ru/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elib.fa.ru/art2017/bv2234.pdf" TargetMode="External"/><Relationship Id="rId29" Type="http://schemas.openxmlformats.org/officeDocument/2006/relationships/hyperlink" Target="http://elib.fa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www.ach.gov.ru/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://budget.gov.ru/" TargetMode="External"/><Relationship Id="rId28" Type="http://schemas.openxmlformats.org/officeDocument/2006/relationships/hyperlink" Target="http://www.book.ru/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minfin.ru/ru/document/index.php?id_4=218" TargetMode="External"/><Relationship Id="rId31" Type="http://schemas.openxmlformats.org/officeDocument/2006/relationships/hyperlink" Target="https://www.biblio-online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rograms.gov.ru/Portal/" TargetMode="External"/><Relationship Id="rId22" Type="http://schemas.openxmlformats.org/officeDocument/2006/relationships/hyperlink" Target="https://gasu.gov.ru/documents?folderId=12689" TargetMode="External"/><Relationship Id="rId27" Type="http://schemas.openxmlformats.org/officeDocument/2006/relationships/hyperlink" Target="http://www.imf.org/" TargetMode="External"/><Relationship Id="rId30" Type="http://schemas.openxmlformats.org/officeDocument/2006/relationships/hyperlink" Target="http://www.znanium.com/" TargetMode="External"/><Relationship Id="rId35" Type="http://schemas.openxmlformats.org/officeDocument/2006/relationships/footer" Target="footer6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1B238-4CEE-441A-9C63-A3A2CD3B7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595435-0D97-452E-8E54-A420ED4B4F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ED5885-13A3-4E09-865D-086C2A48F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EE75EE-B6F1-4B73-9D45-D86DD5728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27</Pages>
  <Words>6802</Words>
  <Characters>38778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3</cp:revision>
  <cp:lastPrinted>2024-01-17T12:47:00Z</cp:lastPrinted>
  <dcterms:created xsi:type="dcterms:W3CDTF">2024-01-17T12:48:00Z</dcterms:created>
  <dcterms:modified xsi:type="dcterms:W3CDTF">2024-01-29T10:05:00Z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